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EF0" w:rsidRPr="00E54680" w:rsidRDefault="00F34EF0" w:rsidP="000434A8">
      <w:pPr>
        <w:jc w:val="center"/>
        <w:rPr>
          <w:b/>
        </w:rPr>
      </w:pPr>
      <w:r w:rsidRPr="00E54680">
        <w:rPr>
          <w:b/>
        </w:rPr>
        <w:t xml:space="preserve">СОВЕТ ДЕПУТАТОВ ЧЕРНОРЕЧЕНСКОГО СЕЛЬСОВЕТА </w:t>
      </w:r>
    </w:p>
    <w:p w:rsidR="00F34EF0" w:rsidRPr="00E54680" w:rsidRDefault="00F34EF0" w:rsidP="000434A8">
      <w:pPr>
        <w:jc w:val="center"/>
        <w:rPr>
          <w:b/>
        </w:rPr>
      </w:pPr>
      <w:r w:rsidRPr="00E54680">
        <w:rPr>
          <w:b/>
        </w:rPr>
        <w:t xml:space="preserve">ИСКИТИМСКОГО РАЙОНА НОВОСИБИРСКОЙ ОБЛАСТИ </w:t>
      </w:r>
    </w:p>
    <w:p w:rsidR="00F34EF0" w:rsidRPr="00E54680" w:rsidRDefault="00F34EF0" w:rsidP="000434A8">
      <w:pPr>
        <w:jc w:val="center"/>
        <w:rPr>
          <w:i/>
        </w:rPr>
      </w:pPr>
      <w:r w:rsidRPr="00E54680">
        <w:rPr>
          <w:i/>
        </w:rPr>
        <w:t>Четвертого созыва</w:t>
      </w:r>
    </w:p>
    <w:p w:rsidR="00F34EF0" w:rsidRPr="00E54680" w:rsidRDefault="00F34EF0" w:rsidP="000434A8">
      <w:pPr>
        <w:jc w:val="center"/>
        <w:rPr>
          <w:i/>
        </w:rPr>
      </w:pPr>
    </w:p>
    <w:p w:rsidR="00F34EF0" w:rsidRPr="00E54680" w:rsidRDefault="00F34EF0" w:rsidP="000434A8">
      <w:pPr>
        <w:jc w:val="center"/>
        <w:rPr>
          <w:b/>
        </w:rPr>
      </w:pPr>
      <w:r w:rsidRPr="00E54680">
        <w:rPr>
          <w:b/>
        </w:rPr>
        <w:t xml:space="preserve">РЕШЕНИЕ </w:t>
      </w:r>
    </w:p>
    <w:p w:rsidR="00F34EF0" w:rsidRPr="00E54680" w:rsidRDefault="00F34EF0" w:rsidP="000434A8">
      <w:pPr>
        <w:jc w:val="center"/>
      </w:pPr>
      <w:r>
        <w:t>Сороковая</w:t>
      </w:r>
      <w:r w:rsidRPr="00E54680">
        <w:t xml:space="preserve"> </w:t>
      </w:r>
      <w:r>
        <w:t>вне</w:t>
      </w:r>
      <w:r w:rsidRPr="00E54680">
        <w:t>очередной сессии</w:t>
      </w:r>
    </w:p>
    <w:p w:rsidR="00F34EF0" w:rsidRDefault="00F34EF0" w:rsidP="000434A8">
      <w:pPr>
        <w:tabs>
          <w:tab w:val="left" w:pos="3435"/>
        </w:tabs>
        <w:jc w:val="center"/>
        <w:rPr>
          <w:sz w:val="22"/>
          <w:szCs w:val="22"/>
        </w:rPr>
      </w:pPr>
    </w:p>
    <w:p w:rsidR="00F34EF0" w:rsidRDefault="00F34EF0" w:rsidP="000434A8">
      <w:pPr>
        <w:tabs>
          <w:tab w:val="left" w:pos="3435"/>
        </w:tabs>
        <w:jc w:val="center"/>
      </w:pPr>
    </w:p>
    <w:p w:rsidR="00F34EF0" w:rsidRDefault="00F34EF0" w:rsidP="000434A8">
      <w:pPr>
        <w:tabs>
          <w:tab w:val="left" w:pos="2925"/>
        </w:tabs>
      </w:pPr>
      <w:r>
        <w:t xml:space="preserve">от 18.04.2013 </w:t>
      </w:r>
      <w:r>
        <w:tab/>
      </w:r>
      <w:r>
        <w:tab/>
        <w:t>п.Чернореченский                                      №173</w:t>
      </w:r>
    </w:p>
    <w:p w:rsidR="00F34EF0" w:rsidRDefault="00F34EF0" w:rsidP="000434A8">
      <w:pPr>
        <w:tabs>
          <w:tab w:val="left" w:pos="2925"/>
        </w:tabs>
      </w:pPr>
    </w:p>
    <w:p w:rsidR="00F34EF0" w:rsidRDefault="00F34EF0" w:rsidP="00A90287">
      <w:pPr>
        <w:tabs>
          <w:tab w:val="left" w:pos="2925"/>
        </w:tabs>
      </w:pPr>
    </w:p>
    <w:p w:rsidR="00F34EF0" w:rsidRDefault="00F34EF0" w:rsidP="00A90287">
      <w:pPr>
        <w:tabs>
          <w:tab w:val="left" w:pos="2925"/>
        </w:tabs>
      </w:pPr>
      <w:r>
        <w:t xml:space="preserve">О внесении изменения в решение </w:t>
      </w:r>
    </w:p>
    <w:p w:rsidR="00F34EF0" w:rsidRDefault="00F34EF0" w:rsidP="00A90287">
      <w:pPr>
        <w:tabs>
          <w:tab w:val="left" w:pos="2925"/>
        </w:tabs>
      </w:pPr>
      <w:r>
        <w:t xml:space="preserve">сессии от 20.12.2012г. №157 </w:t>
      </w:r>
    </w:p>
    <w:p w:rsidR="00F34EF0" w:rsidRDefault="00F34EF0" w:rsidP="00A90287">
      <w:pPr>
        <w:tabs>
          <w:tab w:val="left" w:pos="2925"/>
        </w:tabs>
      </w:pPr>
      <w:r>
        <w:t>«Об утверждении программы комплексного</w:t>
      </w:r>
    </w:p>
    <w:p w:rsidR="00F34EF0" w:rsidRDefault="00F34EF0" w:rsidP="00A90287">
      <w:pPr>
        <w:tabs>
          <w:tab w:val="left" w:pos="2925"/>
        </w:tabs>
      </w:pPr>
      <w:r>
        <w:t>развития систем коммунальной</w:t>
      </w:r>
    </w:p>
    <w:p w:rsidR="00F34EF0" w:rsidRDefault="00F34EF0" w:rsidP="00A90287">
      <w:pPr>
        <w:tabs>
          <w:tab w:val="left" w:pos="2925"/>
        </w:tabs>
      </w:pPr>
      <w:r>
        <w:t>инфраструктуры Чернореченского</w:t>
      </w:r>
    </w:p>
    <w:p w:rsidR="00F34EF0" w:rsidRDefault="00F34EF0" w:rsidP="00A90287">
      <w:pPr>
        <w:tabs>
          <w:tab w:val="left" w:pos="2925"/>
        </w:tabs>
      </w:pPr>
      <w:r>
        <w:t>сельсовета Искитимского района</w:t>
      </w:r>
    </w:p>
    <w:p w:rsidR="00F34EF0" w:rsidRDefault="00F34EF0" w:rsidP="00A90287">
      <w:pPr>
        <w:tabs>
          <w:tab w:val="left" w:pos="2925"/>
        </w:tabs>
      </w:pPr>
      <w:r>
        <w:t>Новосибирской области</w:t>
      </w:r>
    </w:p>
    <w:p w:rsidR="00F34EF0" w:rsidRDefault="00F34EF0" w:rsidP="00A90287">
      <w:pPr>
        <w:tabs>
          <w:tab w:val="left" w:pos="2925"/>
        </w:tabs>
      </w:pPr>
      <w:r>
        <w:t>на 2012-2020 годы»</w:t>
      </w:r>
    </w:p>
    <w:p w:rsidR="00F34EF0" w:rsidRDefault="00F34EF0" w:rsidP="00A90287">
      <w:pPr>
        <w:tabs>
          <w:tab w:val="left" w:pos="2925"/>
        </w:tabs>
      </w:pPr>
    </w:p>
    <w:p w:rsidR="00F34EF0" w:rsidRDefault="00F34EF0" w:rsidP="00A90287">
      <w:pPr>
        <w:tabs>
          <w:tab w:val="left" w:pos="2925"/>
        </w:tabs>
      </w:pPr>
    </w:p>
    <w:p w:rsidR="00F34EF0" w:rsidRDefault="00F34EF0" w:rsidP="00A90287">
      <w:pPr>
        <w:tabs>
          <w:tab w:val="left" w:pos="2925"/>
        </w:tabs>
        <w:ind w:firstLine="540"/>
        <w:jc w:val="both"/>
      </w:pPr>
      <w:r>
        <w:t xml:space="preserve">В связи с развитием систем коммунальной инфраструктуры Чернореченского сельсовета и в соответствии Градостроительным кодексом Российской Федерации, Федеральным законом «Об основах регулирования тарифов организаций коммунального комплекса» Совет депутатов Чернореченского сельсовета </w:t>
      </w:r>
    </w:p>
    <w:p w:rsidR="00F34EF0" w:rsidRDefault="00F34EF0" w:rsidP="00A90287">
      <w:pPr>
        <w:tabs>
          <w:tab w:val="left" w:pos="2925"/>
        </w:tabs>
      </w:pPr>
      <w:r>
        <w:t>РЕШИЛ:</w:t>
      </w:r>
    </w:p>
    <w:p w:rsidR="00F34EF0" w:rsidRDefault="00F34EF0" w:rsidP="00E9299D">
      <w:pPr>
        <w:numPr>
          <w:ilvl w:val="0"/>
          <w:numId w:val="8"/>
        </w:numPr>
        <w:tabs>
          <w:tab w:val="clear" w:pos="1545"/>
          <w:tab w:val="num" w:pos="0"/>
          <w:tab w:val="left" w:pos="540"/>
        </w:tabs>
        <w:ind w:left="0" w:firstLine="540"/>
        <w:jc w:val="both"/>
      </w:pPr>
      <w:r>
        <w:t>Внести изменения в решение сессии от 20.12.2012г. №157 «Об утверждении программы комплексного развития систем коммунальной инфраструктуры  Чернореченского сельсовета Искитимского района Новосибирской области на 2012-2020 годы».</w:t>
      </w:r>
    </w:p>
    <w:p w:rsidR="00F34EF0" w:rsidRDefault="00F34EF0" w:rsidP="00E9299D">
      <w:pPr>
        <w:numPr>
          <w:ilvl w:val="0"/>
          <w:numId w:val="8"/>
        </w:numPr>
        <w:tabs>
          <w:tab w:val="clear" w:pos="1545"/>
          <w:tab w:val="num" w:pos="0"/>
          <w:tab w:val="left" w:pos="540"/>
        </w:tabs>
        <w:ind w:left="0" w:firstLine="540"/>
        <w:jc w:val="both"/>
      </w:pPr>
      <w:r>
        <w:t>Опубликовать данное решение сессии в газете «Знаменка».</w:t>
      </w:r>
    </w:p>
    <w:p w:rsidR="00F34EF0" w:rsidRDefault="00F34EF0" w:rsidP="00A90287">
      <w:pPr>
        <w:tabs>
          <w:tab w:val="left" w:pos="2925"/>
        </w:tabs>
      </w:pPr>
    </w:p>
    <w:p w:rsidR="00F34EF0" w:rsidRDefault="00F34EF0" w:rsidP="00A90287">
      <w:pPr>
        <w:tabs>
          <w:tab w:val="left" w:pos="2925"/>
        </w:tabs>
      </w:pPr>
    </w:p>
    <w:p w:rsidR="00F34EF0" w:rsidRDefault="00F34EF0" w:rsidP="00A90287">
      <w:pPr>
        <w:tabs>
          <w:tab w:val="left" w:pos="2925"/>
        </w:tabs>
      </w:pPr>
    </w:p>
    <w:p w:rsidR="00F34EF0" w:rsidRPr="00F40B0A" w:rsidRDefault="00F34EF0" w:rsidP="00A90287">
      <w:pPr>
        <w:tabs>
          <w:tab w:val="left" w:pos="2925"/>
        </w:tabs>
      </w:pPr>
      <w:r>
        <w:t>Глава Чернореченского сельсовета                  Председатель Совета депутатов                                                _________________Л.В.Хамрачев                    ______________С.С.Гридин</w:t>
      </w:r>
    </w:p>
    <w:p w:rsidR="00F34EF0" w:rsidRPr="00F40B0A" w:rsidRDefault="00F34EF0" w:rsidP="00A90287">
      <w:pPr>
        <w:tabs>
          <w:tab w:val="left" w:pos="2925"/>
        </w:tabs>
      </w:pPr>
    </w:p>
    <w:p w:rsidR="00F34EF0" w:rsidRDefault="00F34EF0" w:rsidP="00A90287"/>
    <w:p w:rsidR="00F34EF0" w:rsidRDefault="00F34EF0" w:rsidP="00A90287">
      <w:pPr>
        <w:ind w:left="6372" w:firstLine="708"/>
      </w:pPr>
    </w:p>
    <w:p w:rsidR="00F34EF0" w:rsidRDefault="00F34EF0" w:rsidP="00A90287">
      <w:pPr>
        <w:ind w:left="6372" w:firstLine="708"/>
      </w:pPr>
    </w:p>
    <w:p w:rsidR="00F34EF0" w:rsidRDefault="00F34EF0" w:rsidP="00A90287">
      <w:pPr>
        <w:ind w:left="6372" w:firstLine="708"/>
      </w:pPr>
    </w:p>
    <w:p w:rsidR="00F34EF0" w:rsidRDefault="00F34EF0" w:rsidP="00A90287"/>
    <w:p w:rsidR="00F34EF0" w:rsidRPr="00F94315" w:rsidRDefault="00F34EF0" w:rsidP="00A90287"/>
    <w:p w:rsidR="00F34EF0" w:rsidRPr="000E15BE" w:rsidRDefault="00F34EF0" w:rsidP="00A90287">
      <w:r w:rsidRPr="000E15BE">
        <w:t xml:space="preserve">                                                                            </w:t>
      </w:r>
      <w:r>
        <w:t xml:space="preserve">         </w:t>
      </w:r>
      <w:r w:rsidRPr="000E15BE">
        <w:t>УТВЕРЖДЕНА</w:t>
      </w:r>
      <w:r>
        <w:t>:</w:t>
      </w:r>
    </w:p>
    <w:p w:rsidR="00F34EF0" w:rsidRPr="000E15BE" w:rsidRDefault="00F34EF0" w:rsidP="00A90287">
      <w:r w:rsidRPr="000E15BE">
        <w:t xml:space="preserve">                                                                                    Решением сессии Совета</w:t>
      </w:r>
    </w:p>
    <w:p w:rsidR="00F34EF0" w:rsidRPr="000E15BE" w:rsidRDefault="00F34EF0" w:rsidP="00A90287">
      <w:r w:rsidRPr="000E15BE">
        <w:t xml:space="preserve">                                                                                    депутатов Чернореченского</w:t>
      </w:r>
    </w:p>
    <w:p w:rsidR="00F34EF0" w:rsidRPr="000E15BE" w:rsidRDefault="00F34EF0" w:rsidP="00A90287">
      <w:r w:rsidRPr="000E15BE">
        <w:t xml:space="preserve">                                                                                    </w:t>
      </w:r>
      <w:r>
        <w:t xml:space="preserve">сельсовета </w:t>
      </w:r>
    </w:p>
    <w:p w:rsidR="00F34EF0" w:rsidRPr="000E15BE" w:rsidRDefault="00F34EF0" w:rsidP="00A90287">
      <w:r w:rsidRPr="000E15BE">
        <w:t xml:space="preserve">                                                                                    </w:t>
      </w:r>
      <w:r>
        <w:t>от «</w:t>
      </w:r>
      <w:r>
        <w:rPr>
          <w:u w:val="single"/>
        </w:rPr>
        <w:t>20</w:t>
      </w:r>
      <w:r>
        <w:t xml:space="preserve">» </w:t>
      </w:r>
      <w:r>
        <w:rPr>
          <w:u w:val="single"/>
        </w:rPr>
        <w:t>декабря</w:t>
      </w:r>
      <w: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t>20</w:t>
        </w:r>
        <w:r w:rsidRPr="003B4256">
          <w:rPr>
            <w:u w:val="single"/>
          </w:rPr>
          <w:t xml:space="preserve">12 </w:t>
        </w:r>
        <w:r>
          <w:t>г</w:t>
        </w:r>
      </w:smartTag>
      <w:r>
        <w:t>. № 157</w:t>
      </w:r>
    </w:p>
    <w:p w:rsidR="00F34EF0" w:rsidRPr="000E15BE" w:rsidRDefault="00F34EF0" w:rsidP="00A90287"/>
    <w:p w:rsidR="00F34EF0" w:rsidRPr="00F94315" w:rsidRDefault="00F34EF0" w:rsidP="00A90287"/>
    <w:p w:rsidR="00F34EF0" w:rsidRPr="00F94315" w:rsidRDefault="00F34EF0" w:rsidP="00A90287"/>
    <w:p w:rsidR="00F34EF0" w:rsidRPr="00F94315" w:rsidRDefault="00F34EF0" w:rsidP="00A90287"/>
    <w:p w:rsidR="00F34EF0" w:rsidRPr="00F94315" w:rsidRDefault="00F34EF0" w:rsidP="00A90287"/>
    <w:p w:rsidR="00F34EF0" w:rsidRPr="00F94315" w:rsidRDefault="00F34EF0" w:rsidP="00A90287"/>
    <w:p w:rsidR="00F34EF0" w:rsidRPr="00F94315" w:rsidRDefault="00F34EF0" w:rsidP="00A90287"/>
    <w:p w:rsidR="00F34EF0" w:rsidRPr="00F94315" w:rsidRDefault="00F34EF0" w:rsidP="00A90287"/>
    <w:p w:rsidR="00F34EF0" w:rsidRPr="00F94315" w:rsidRDefault="00F34EF0" w:rsidP="00A90287"/>
    <w:p w:rsidR="00F34EF0" w:rsidRPr="00DA61C0" w:rsidRDefault="00F34EF0" w:rsidP="00A90287">
      <w:pPr>
        <w:jc w:val="center"/>
        <w:rPr>
          <w:b/>
        </w:rPr>
      </w:pPr>
      <w:r w:rsidRPr="00DA61C0">
        <w:rPr>
          <w:b/>
        </w:rPr>
        <w:t>ПРОГРАММА</w:t>
      </w:r>
    </w:p>
    <w:p w:rsidR="00F34EF0" w:rsidRDefault="00F34EF0" w:rsidP="00A90287">
      <w:pPr>
        <w:jc w:val="center"/>
        <w:rPr>
          <w:b/>
        </w:rPr>
      </w:pPr>
      <w:r w:rsidRPr="00DA61C0">
        <w:rPr>
          <w:b/>
        </w:rPr>
        <w:t xml:space="preserve">КОМПЛЕКСНОГО </w:t>
      </w:r>
      <w:r>
        <w:rPr>
          <w:b/>
        </w:rPr>
        <w:t xml:space="preserve"> </w:t>
      </w:r>
      <w:r w:rsidRPr="00DA61C0">
        <w:rPr>
          <w:b/>
        </w:rPr>
        <w:t>РАЗВИТИЯ</w:t>
      </w:r>
      <w:r>
        <w:rPr>
          <w:b/>
        </w:rPr>
        <w:t xml:space="preserve"> </w:t>
      </w:r>
      <w:r w:rsidRPr="00DA61C0">
        <w:rPr>
          <w:b/>
        </w:rPr>
        <w:t xml:space="preserve"> СИСТЕМ </w:t>
      </w:r>
      <w:r>
        <w:rPr>
          <w:b/>
        </w:rPr>
        <w:t xml:space="preserve"> КОММУНАЛЬНОЙ </w:t>
      </w:r>
      <w:r w:rsidRPr="00DA61C0">
        <w:rPr>
          <w:b/>
        </w:rPr>
        <w:t>ИНФРАСТРУКТУРЫ</w:t>
      </w:r>
      <w:r>
        <w:rPr>
          <w:b/>
        </w:rPr>
        <w:t xml:space="preserve"> ЧЕРНОРЕЧЕНСКОГО СЕЛЬСОВЕТА</w:t>
      </w:r>
    </w:p>
    <w:p w:rsidR="00F34EF0" w:rsidRPr="00DA61C0" w:rsidRDefault="00F34EF0" w:rsidP="00A90287">
      <w:pPr>
        <w:jc w:val="center"/>
        <w:rPr>
          <w:b/>
        </w:rPr>
      </w:pPr>
      <w:r>
        <w:rPr>
          <w:b/>
        </w:rPr>
        <w:t>НА 2012-2020 ГОДЫ</w:t>
      </w:r>
    </w:p>
    <w:p w:rsidR="00F34EF0" w:rsidRPr="00DA61C0" w:rsidRDefault="00F34EF0" w:rsidP="00A90287">
      <w:pPr>
        <w:jc w:val="center"/>
        <w:rPr>
          <w:b/>
        </w:rPr>
      </w:pPr>
    </w:p>
    <w:p w:rsidR="00F34EF0" w:rsidRPr="00F94315" w:rsidRDefault="00F34EF0" w:rsidP="00A90287"/>
    <w:p w:rsidR="00F34EF0" w:rsidRPr="00F94315" w:rsidRDefault="00F34EF0" w:rsidP="00A90287"/>
    <w:p w:rsidR="00F34EF0" w:rsidRPr="00F94315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/>
    <w:p w:rsidR="00F34EF0" w:rsidRDefault="00F34EF0" w:rsidP="00A90287">
      <w:pPr>
        <w:jc w:val="center"/>
      </w:pPr>
    </w:p>
    <w:p w:rsidR="00F34EF0" w:rsidRDefault="00F34EF0" w:rsidP="00A90287">
      <w:pPr>
        <w:ind w:left="6372" w:hanging="3492"/>
      </w:pPr>
      <w:r>
        <w:t>п. Чернореченский</w:t>
      </w:r>
    </w:p>
    <w:p w:rsidR="00F34EF0" w:rsidRPr="008305F1" w:rsidRDefault="00F34EF0" w:rsidP="00A90287">
      <w:pPr>
        <w:ind w:left="6372" w:hanging="2772"/>
      </w:pPr>
      <w:r>
        <w:t>2012</w:t>
      </w:r>
    </w:p>
    <w:p w:rsidR="00F34EF0" w:rsidRDefault="00F34EF0" w:rsidP="00A90287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34EF0" w:rsidRPr="000E15BE" w:rsidRDefault="00F34EF0" w:rsidP="000434A8">
      <w:pPr>
        <w:pStyle w:val="ConsPlusNormal"/>
        <w:widowControl/>
        <w:numPr>
          <w:ilvl w:val="0"/>
          <w:numId w:val="4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F34EF0" w:rsidRDefault="00F34EF0" w:rsidP="000434A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 xml:space="preserve">Программы комплексного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систем </w:t>
      </w:r>
      <w:r w:rsidRPr="000217BF">
        <w:rPr>
          <w:rFonts w:ascii="Times New Roman" w:hAnsi="Times New Roman" w:cs="Times New Roman"/>
          <w:sz w:val="28"/>
          <w:szCs w:val="28"/>
        </w:rPr>
        <w:t xml:space="preserve">коммунальной  инфраструктуры </w:t>
      </w:r>
      <w:r>
        <w:rPr>
          <w:rFonts w:ascii="Times New Roman" w:hAnsi="Times New Roman" w:cs="Times New Roman"/>
          <w:sz w:val="28"/>
          <w:szCs w:val="28"/>
        </w:rPr>
        <w:t xml:space="preserve">Чернореченского сельсовета Искитимского </w:t>
      </w:r>
      <w:r w:rsidRPr="000217B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021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EF0" w:rsidRPr="000217BF" w:rsidRDefault="00F34EF0" w:rsidP="000434A8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E3B16">
        <w:rPr>
          <w:rFonts w:ascii="Times New Roman" w:hAnsi="Times New Roman" w:cs="Times New Roman"/>
          <w:sz w:val="28"/>
          <w:szCs w:val="28"/>
        </w:rPr>
        <w:t>2012-20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217B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34EF0" w:rsidRPr="00F94315" w:rsidRDefault="00F34EF0" w:rsidP="000434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Pr="00F94315" w:rsidRDefault="00F34EF0" w:rsidP="000434A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8060"/>
      </w:tblGrid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 w:rsidRPr="00F94315">
              <w:t>Наименование Программы</w:t>
            </w:r>
          </w:p>
        </w:tc>
        <w:tc>
          <w:tcPr>
            <w:tcW w:w="3939" w:type="pct"/>
          </w:tcPr>
          <w:p w:rsidR="00F34EF0" w:rsidRPr="00F94315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«Комплексное развитие систем коммунальной инфраструктуры Чернореченского сельсовета</w:t>
            </w:r>
            <w:r w:rsidRPr="00F94315">
              <w:rPr>
                <w:rFonts w:ascii="Times New Roman" w:hAnsi="Times New Roman" w:cs="Times New Roman"/>
                <w:sz w:val="28"/>
                <w:szCs w:val="28"/>
              </w:rPr>
              <w:t xml:space="preserve"> Искитимско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9431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Новосибирской области на 2012</w:t>
            </w:r>
            <w:r w:rsidRPr="00F94315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94315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4EF0" w:rsidRPr="00F94315" w:rsidRDefault="00F34EF0" w:rsidP="000434A8">
            <w:pPr>
              <w:jc w:val="both"/>
            </w:pP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>
              <w:t>Основание</w:t>
            </w:r>
            <w:r w:rsidRPr="00F94315">
              <w:t xml:space="preserve"> для разработки Программы</w:t>
            </w:r>
          </w:p>
        </w:tc>
        <w:tc>
          <w:tcPr>
            <w:tcW w:w="3939" w:type="pct"/>
          </w:tcPr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31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30.12.2004 № 210-ФЗ «Об основах регулирования тарифов организаций коммунального комплекса»;</w:t>
            </w:r>
          </w:p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30.12.2004 г. № 210-ФЗ «Об основах регулирования тарифов организаций коммунального комплекса»</w:t>
            </w:r>
          </w:p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Приказ Минрегионразвития РФ от 10.10.2007 г. «Об утверждении методических рекомендаций по разработке инвестиционных программ организаций коммунального комплекса»</w:t>
            </w:r>
          </w:p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17.07.2009 № 190-ФЗ « Градостроительный кодекс Российской Федерации»</w:t>
            </w:r>
          </w:p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94315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Распоряжение Правительства Российской Федерации от 02.02.2010 № 102р «Об утверждении концепции федеральной целевой программы «Комплексная программа модернизации и реформирования жилищно-коммунального хозяйства на 2010-2020 годы»</w:t>
            </w:r>
          </w:p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Приказ Минрегионразвития РФ от 06.05.2011 « 204 «О разработке программ комплексного развития коммунальной инфраструктуры муниципальных образований»</w:t>
            </w:r>
          </w:p>
          <w:p w:rsidR="00F34EF0" w:rsidRPr="00F94315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F94315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F94315" w:rsidRDefault="00F34EF0" w:rsidP="000434A8">
            <w:pPr>
              <w:pStyle w:val="ConsPlusTitle"/>
              <w:jc w:val="both"/>
            </w:pP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 w:rsidRPr="00F94315">
              <w:t>Заказчик Программы</w:t>
            </w:r>
          </w:p>
        </w:tc>
        <w:tc>
          <w:tcPr>
            <w:tcW w:w="3939" w:type="pct"/>
          </w:tcPr>
          <w:p w:rsidR="00F34EF0" w:rsidRPr="00F94315" w:rsidRDefault="00F34EF0" w:rsidP="000434A8">
            <w:pPr>
              <w:jc w:val="both"/>
            </w:pPr>
            <w:r w:rsidRPr="00F94315">
              <w:t xml:space="preserve">Администрация </w:t>
            </w:r>
            <w:r>
              <w:t>Чернореченского сельсовета Искитимского района;</w:t>
            </w:r>
          </w:p>
          <w:p w:rsidR="00F34EF0" w:rsidRPr="00F94315" w:rsidRDefault="00F34EF0" w:rsidP="000434A8">
            <w:pPr>
              <w:jc w:val="both"/>
            </w:pP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 w:rsidRPr="00F94315">
              <w:t>Разработчик Программы</w:t>
            </w:r>
          </w:p>
        </w:tc>
        <w:tc>
          <w:tcPr>
            <w:tcW w:w="3939" w:type="pct"/>
          </w:tcPr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Чернореченского сельсовета</w:t>
            </w:r>
          </w:p>
          <w:p w:rsidR="00F34EF0" w:rsidRPr="00F94315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 «Межмуниципальная УО КК»;</w:t>
            </w:r>
          </w:p>
          <w:p w:rsidR="00F34EF0" w:rsidRPr="00F94315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3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 w:rsidRPr="00F94315">
              <w:t>Исполнитель Программы</w:t>
            </w:r>
          </w:p>
        </w:tc>
        <w:tc>
          <w:tcPr>
            <w:tcW w:w="3939" w:type="pct"/>
          </w:tcPr>
          <w:p w:rsidR="00F34EF0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Чернореченского сельсовета</w:t>
            </w:r>
          </w:p>
          <w:p w:rsidR="00F34EF0" w:rsidRPr="00F94315" w:rsidRDefault="00F34EF0" w:rsidP="00043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 «Межмуниципальная УО КК»;</w:t>
            </w:r>
          </w:p>
          <w:p w:rsidR="00F34EF0" w:rsidRPr="00F94315" w:rsidRDefault="00F34EF0" w:rsidP="000434A8">
            <w:pPr>
              <w:jc w:val="both"/>
            </w:pPr>
          </w:p>
        </w:tc>
      </w:tr>
      <w:tr w:rsidR="00F34EF0" w:rsidRPr="00F94315" w:rsidTr="00A04DD1">
        <w:trPr>
          <w:trHeight w:val="1936"/>
        </w:trPr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>
              <w:t>Цели и задачи</w:t>
            </w:r>
            <w:r w:rsidRPr="00F94315">
              <w:t xml:space="preserve"> Программы</w:t>
            </w:r>
          </w:p>
        </w:tc>
        <w:tc>
          <w:tcPr>
            <w:tcW w:w="3939" w:type="pct"/>
          </w:tcPr>
          <w:p w:rsidR="00F34EF0" w:rsidRDefault="00F34EF0" w:rsidP="000434A8">
            <w:pPr>
              <w:jc w:val="both"/>
            </w:pPr>
            <w:r>
              <w:t>- Развитие систем коммунальной инфраструктуры Чернореченского сельсовета в соответствии с Градостроительным кодексом Российской Федерации, Федеральным законом «Об основах регулирования тарифов организаций коммунального комплекса», прогнозом социально-экономического развития Чернореченского сельсовета, документами территориального планирования Чернореченского сельсовета, иными муниципальными правовыми актами, определяющими условия развития систем коммунальной инфраструктуры Чернореченского сельсовета;</w:t>
            </w:r>
          </w:p>
          <w:p w:rsidR="00F34EF0" w:rsidRDefault="00F34EF0" w:rsidP="000434A8">
            <w:pPr>
              <w:jc w:val="both"/>
            </w:pPr>
            <w:r w:rsidRPr="00F94315">
              <w:t>- повышение эффективности</w:t>
            </w:r>
            <w:r>
              <w:t>, устойчивости, надежности функционирования жилищно-коммунальных систем жизнеобеспечения населения Чернореченского сельсовета;</w:t>
            </w:r>
          </w:p>
          <w:p w:rsidR="00F34EF0" w:rsidRDefault="00F34EF0" w:rsidP="000434A8">
            <w:pPr>
              <w:jc w:val="both"/>
            </w:pPr>
            <w:r>
              <w:t>- разработка конкретных мероприятий с целью комплексной оптимизации, модернизации и реконструкции существующей коммунальной системы;</w:t>
            </w:r>
          </w:p>
          <w:p w:rsidR="00F34EF0" w:rsidRPr="00F94315" w:rsidRDefault="00F34EF0" w:rsidP="000434A8">
            <w:pPr>
              <w:jc w:val="both"/>
              <w:rPr>
                <w:spacing w:val="-6"/>
              </w:rPr>
            </w:pPr>
            <w:r>
              <w:t>- строительство систем коммунальной инфраструктуры Чернореченского сельсовета;</w:t>
            </w: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 w:rsidRPr="00F94315">
              <w:t xml:space="preserve"> Срок реализации Программы</w:t>
            </w:r>
          </w:p>
        </w:tc>
        <w:tc>
          <w:tcPr>
            <w:tcW w:w="3939" w:type="pct"/>
          </w:tcPr>
          <w:p w:rsidR="00F34EF0" w:rsidRPr="00F94315" w:rsidRDefault="00F34EF0" w:rsidP="000434A8">
            <w:pPr>
              <w:jc w:val="both"/>
            </w:pPr>
            <w:r>
              <w:t>2012-2020</w:t>
            </w:r>
            <w:r w:rsidRPr="00F94315">
              <w:t xml:space="preserve"> годы</w:t>
            </w:r>
          </w:p>
        </w:tc>
      </w:tr>
      <w:tr w:rsidR="00F34EF0" w:rsidRPr="00F94315" w:rsidTr="00A04DD1">
        <w:trPr>
          <w:trHeight w:val="2544"/>
        </w:trPr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>
              <w:t>Объем и источники финансирования Программы</w:t>
            </w:r>
          </w:p>
        </w:tc>
        <w:tc>
          <w:tcPr>
            <w:tcW w:w="3939" w:type="pct"/>
          </w:tcPr>
          <w:p w:rsidR="00F34EF0" w:rsidRDefault="00F34EF0" w:rsidP="000434A8">
            <w:pPr>
              <w:jc w:val="both"/>
            </w:pPr>
            <w:r>
              <w:t>В 2012-2020 годы -  тыс. руб.</w:t>
            </w:r>
          </w:p>
          <w:p w:rsidR="00F34EF0" w:rsidRDefault="00F34EF0" w:rsidP="000434A8">
            <w:pPr>
              <w:jc w:val="both"/>
            </w:pPr>
            <w:r>
              <w:t>В том числе за счет:</w:t>
            </w:r>
          </w:p>
          <w:tbl>
            <w:tblPr>
              <w:tblW w:w="7834" w:type="dxa"/>
              <w:tblLook w:val="00A0"/>
            </w:tblPr>
            <w:tblGrid>
              <w:gridCol w:w="5297"/>
              <w:gridCol w:w="1276"/>
              <w:gridCol w:w="1261"/>
            </w:tblGrid>
            <w:tr w:rsidR="00F34EF0" w:rsidRPr="007261C6" w:rsidTr="00A04DD1">
              <w:trPr>
                <w:trHeight w:val="491"/>
              </w:trPr>
              <w:tc>
                <w:tcPr>
                  <w:tcW w:w="5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ФБ (Средства федерального бюджета)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тыс.руб.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 </w:t>
                  </w:r>
                  <w:r>
                    <w:rPr>
                      <w:color w:val="000000"/>
                    </w:rPr>
                    <w:t>95159</w:t>
                  </w:r>
                </w:p>
              </w:tc>
            </w:tr>
            <w:tr w:rsidR="00F34EF0" w:rsidRPr="007261C6" w:rsidTr="00A04DD1">
              <w:trPr>
                <w:trHeight w:val="375"/>
              </w:trPr>
              <w:tc>
                <w:tcPr>
                  <w:tcW w:w="5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НСО (Бюджет Новосибирской области)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тыс.руб.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 </w:t>
                  </w:r>
                  <w:r>
                    <w:rPr>
                      <w:color w:val="000000"/>
                    </w:rPr>
                    <w:t>190727</w:t>
                  </w:r>
                </w:p>
              </w:tc>
            </w:tr>
            <w:tr w:rsidR="00F34EF0" w:rsidRPr="007261C6" w:rsidTr="00A04DD1">
              <w:trPr>
                <w:trHeight w:val="375"/>
              </w:trPr>
              <w:tc>
                <w:tcPr>
                  <w:tcW w:w="5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МО (Бюджет муниципального образования)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тыс.руб.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 </w:t>
                  </w:r>
                  <w:r>
                    <w:rPr>
                      <w:color w:val="000000"/>
                    </w:rPr>
                    <w:t>7640</w:t>
                  </w:r>
                </w:p>
              </w:tc>
            </w:tr>
            <w:tr w:rsidR="00F34EF0" w:rsidRPr="007261C6" w:rsidTr="00A04DD1">
              <w:trPr>
                <w:trHeight w:val="375"/>
              </w:trPr>
              <w:tc>
                <w:tcPr>
                  <w:tcW w:w="52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Внебюджетные поступления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тыс.руб.</w:t>
                  </w: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34EF0" w:rsidRPr="007261C6" w:rsidRDefault="00F34EF0" w:rsidP="000434A8">
                  <w:pPr>
                    <w:jc w:val="both"/>
                    <w:rPr>
                      <w:color w:val="000000"/>
                    </w:rPr>
                  </w:pPr>
                  <w:r w:rsidRPr="007261C6">
                    <w:rPr>
                      <w:color w:val="000000"/>
                    </w:rPr>
                    <w:t> </w:t>
                  </w:r>
                  <w:r>
                    <w:rPr>
                      <w:color w:val="000000"/>
                    </w:rPr>
                    <w:t>11238</w:t>
                  </w:r>
                </w:p>
              </w:tc>
            </w:tr>
          </w:tbl>
          <w:p w:rsidR="00F34EF0" w:rsidRPr="00F94315" w:rsidRDefault="00F34EF0" w:rsidP="000434A8">
            <w:pPr>
              <w:jc w:val="both"/>
            </w:pP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>
              <w:t>Перечень основных мероприятий Программы</w:t>
            </w:r>
          </w:p>
        </w:tc>
        <w:tc>
          <w:tcPr>
            <w:tcW w:w="3939" w:type="pct"/>
          </w:tcPr>
          <w:p w:rsidR="00F34EF0" w:rsidRDefault="00F34EF0" w:rsidP="000434A8">
            <w:pPr>
              <w:jc w:val="both"/>
            </w:pPr>
            <w:r>
              <w:t>- развитие и реконструкция инженерных сетей с учетом существующей и перспективной застройки новых жилых домов;</w:t>
            </w:r>
          </w:p>
          <w:p w:rsidR="00F34EF0" w:rsidRDefault="00F34EF0" w:rsidP="000434A8">
            <w:pPr>
              <w:jc w:val="both"/>
            </w:pPr>
            <w:r>
              <w:t>- замена ветхих и аварийных тепловых, водопроводных и канализационных сетей;</w:t>
            </w:r>
          </w:p>
          <w:p w:rsidR="00F34EF0" w:rsidRDefault="00F34EF0" w:rsidP="000434A8">
            <w:pPr>
              <w:jc w:val="both"/>
            </w:pPr>
            <w:r>
              <w:t>- замена устаревшего оборудования;</w:t>
            </w:r>
          </w:p>
          <w:p w:rsidR="00F34EF0" w:rsidRDefault="00F34EF0" w:rsidP="000434A8">
            <w:pPr>
              <w:jc w:val="both"/>
            </w:pPr>
            <w:r>
              <w:t>- строительство новых объектов систем коммунальной инфраструктуры с учетом существующей и перспективной застройки новых жилых домов;</w:t>
            </w:r>
          </w:p>
          <w:p w:rsidR="00F34EF0" w:rsidRPr="00F94315" w:rsidRDefault="00F34EF0" w:rsidP="000434A8">
            <w:pPr>
              <w:jc w:val="both"/>
            </w:pPr>
            <w:r>
              <w:t>- строительство распределительных газопроводов, газопроводов к жилым домам и к коммунальной котельной;</w:t>
            </w: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>
              <w:t>Ожидаемые</w:t>
            </w:r>
            <w:r w:rsidRPr="00F94315">
              <w:t xml:space="preserve"> результат</w:t>
            </w:r>
            <w:r>
              <w:t>ы</w:t>
            </w:r>
            <w:r w:rsidRPr="00F94315">
              <w:t xml:space="preserve"> реализации </w:t>
            </w:r>
            <w:r>
              <w:t xml:space="preserve">мероприятий </w:t>
            </w:r>
            <w:r w:rsidRPr="00F94315">
              <w:t>Программы</w:t>
            </w:r>
          </w:p>
        </w:tc>
        <w:tc>
          <w:tcPr>
            <w:tcW w:w="3939" w:type="pct"/>
          </w:tcPr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модернизация и обновление коммунальной инфраструктуры Чернореченского сельсовета;</w:t>
            </w:r>
          </w:p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уровня износа объектов теплоснабжения с </w:t>
            </w:r>
            <w:r w:rsidRPr="001E1CDE">
              <w:rPr>
                <w:rFonts w:ascii="Times New Roman" w:hAnsi="Times New Roman" w:cs="Times New Roman"/>
                <w:sz w:val="28"/>
                <w:szCs w:val="28"/>
              </w:rPr>
              <w:t>78% до 53%;</w:t>
            </w:r>
          </w:p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бесперебойного водоснабжения и водоотведения Чернореченского сельсовета и исключение возникновения чрезвычайных ситуаций;</w:t>
            </w:r>
          </w:p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определение объема по ремонтно-восстановительным работам инженерных сетей;</w:t>
            </w:r>
          </w:p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производительности, надежности и долговечности работы оборудования систем коммунальной инфраструктуры;</w:t>
            </w:r>
          </w:p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качества питьевой воды;</w:t>
            </w:r>
          </w:p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сокращение удельных расходов энергетических ресурсов на производство единицы товаров;</w:t>
            </w:r>
          </w:p>
          <w:p w:rsidR="00F34EF0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потерь ресурсов, эксплуатационных расходов, себестоимости распределения и производства тепло- водоснабжения;</w:t>
            </w:r>
          </w:p>
          <w:p w:rsidR="00F34EF0" w:rsidRPr="00F94315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улучшение санитарной и экологической обстановки в Чернореченском сельсовете;</w:t>
            </w:r>
          </w:p>
        </w:tc>
      </w:tr>
      <w:tr w:rsidR="00F34EF0" w:rsidRPr="00F94315" w:rsidTr="00A04DD1">
        <w:tc>
          <w:tcPr>
            <w:tcW w:w="1061" w:type="pct"/>
          </w:tcPr>
          <w:p w:rsidR="00F34EF0" w:rsidRPr="00F94315" w:rsidRDefault="00F34EF0" w:rsidP="000434A8">
            <w:pPr>
              <w:jc w:val="both"/>
            </w:pPr>
            <w:r w:rsidRPr="00F94315">
              <w:t>Организация контроля за реализацией Программы</w:t>
            </w:r>
          </w:p>
        </w:tc>
        <w:tc>
          <w:tcPr>
            <w:tcW w:w="3939" w:type="pct"/>
          </w:tcPr>
          <w:p w:rsidR="00F34EF0" w:rsidRPr="00F94315" w:rsidRDefault="00F34EF0" w:rsidP="000434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и контроль за реализацией программы осуществляет администрация Чернореченского сельсовета, постоянная комиссия Совета депутатов Чернореченского сельсовета.</w:t>
            </w:r>
          </w:p>
        </w:tc>
      </w:tr>
    </w:tbl>
    <w:p w:rsidR="00F34EF0" w:rsidRDefault="00F34EF0" w:rsidP="000434A8">
      <w:pPr>
        <w:jc w:val="both"/>
      </w:pPr>
    </w:p>
    <w:p w:rsidR="00F34EF0" w:rsidRDefault="00F34EF0" w:rsidP="000434A8">
      <w:pPr>
        <w:jc w:val="both"/>
      </w:pPr>
    </w:p>
    <w:p w:rsidR="00F34EF0" w:rsidRDefault="00F34EF0" w:rsidP="000434A8">
      <w:pPr>
        <w:jc w:val="both"/>
      </w:pPr>
    </w:p>
    <w:p w:rsidR="00F34EF0" w:rsidRPr="00F94315" w:rsidRDefault="00F34EF0" w:rsidP="000434A8">
      <w:pPr>
        <w:jc w:val="both"/>
      </w:pPr>
    </w:p>
    <w:p w:rsidR="00F34EF0" w:rsidRPr="00016F5F" w:rsidRDefault="00F34EF0" w:rsidP="000434A8">
      <w:pPr>
        <w:jc w:val="center"/>
        <w:rPr>
          <w:b/>
        </w:rPr>
      </w:pPr>
      <w:r w:rsidRPr="00016F5F">
        <w:rPr>
          <w:b/>
        </w:rPr>
        <w:t>Сводная ведомость</w:t>
      </w:r>
    </w:p>
    <w:p w:rsidR="00F34EF0" w:rsidRPr="00016F5F" w:rsidRDefault="00F34EF0" w:rsidP="000434A8">
      <w:pPr>
        <w:jc w:val="center"/>
        <w:rPr>
          <w:b/>
        </w:rPr>
      </w:pPr>
      <w:r w:rsidRPr="00016F5F">
        <w:rPr>
          <w:b/>
        </w:rPr>
        <w:t>потребности в денежных средствах на реализацию Программы</w:t>
      </w:r>
    </w:p>
    <w:p w:rsidR="00F34EF0" w:rsidRDefault="00F34EF0" w:rsidP="000434A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68"/>
        <w:gridCol w:w="1819"/>
        <w:gridCol w:w="1923"/>
        <w:gridCol w:w="1636"/>
        <w:gridCol w:w="1410"/>
        <w:gridCol w:w="2081"/>
      </w:tblGrid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год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Потребность всего тыс. руб.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в т.ч. из федерального бюджета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</w:p>
          <w:p w:rsidR="00F34EF0" w:rsidRDefault="00F34EF0" w:rsidP="000434A8">
            <w:pPr>
              <w:jc w:val="both"/>
            </w:pPr>
            <w:r>
              <w:t>из областного бюджета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</w:p>
          <w:p w:rsidR="00F34EF0" w:rsidRDefault="00F34EF0" w:rsidP="000434A8">
            <w:pPr>
              <w:jc w:val="both"/>
            </w:pPr>
            <w:r>
              <w:t>из местного бюджета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</w:p>
          <w:p w:rsidR="00F34EF0" w:rsidRDefault="00F34EF0" w:rsidP="000434A8">
            <w:pPr>
              <w:jc w:val="both"/>
            </w:pPr>
            <w:r>
              <w:t>из внебюджетных источников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2012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27337,2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2384,8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23925,7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650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376,7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2013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18881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2600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12603,1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920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2757,9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2014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20222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4600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13461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920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1241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2015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125201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74074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57037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1050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662,4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2016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20900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2600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16000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800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1500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2017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21000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2200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17100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800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900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2018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21100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2300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16800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800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1200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2019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21200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2200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16900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800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1300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2020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21300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2200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16900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900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</w:pPr>
            <w:r>
              <w:t>1300</w:t>
            </w:r>
          </w:p>
        </w:tc>
      </w:tr>
      <w:tr w:rsidR="00F34EF0" w:rsidTr="00A04DD1">
        <w:tc>
          <w:tcPr>
            <w:tcW w:w="2634" w:type="dxa"/>
          </w:tcPr>
          <w:p w:rsidR="00F34EF0" w:rsidRDefault="00F34EF0" w:rsidP="000434A8">
            <w:pPr>
              <w:jc w:val="both"/>
            </w:pPr>
            <w:r>
              <w:t>ИТОГО</w:t>
            </w:r>
          </w:p>
        </w:tc>
        <w:tc>
          <w:tcPr>
            <w:tcW w:w="2634" w:type="dxa"/>
          </w:tcPr>
          <w:p w:rsidR="00F34EF0" w:rsidRDefault="00F34EF0" w:rsidP="0004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297141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95159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190727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7640</w:t>
            </w:r>
          </w:p>
        </w:tc>
        <w:tc>
          <w:tcPr>
            <w:tcW w:w="2635" w:type="dxa"/>
          </w:tcPr>
          <w:p w:rsidR="00F34EF0" w:rsidRDefault="00F34EF0" w:rsidP="0004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11238</w:t>
            </w:r>
          </w:p>
        </w:tc>
      </w:tr>
    </w:tbl>
    <w:p w:rsidR="00F34EF0" w:rsidRDefault="00F34EF0" w:rsidP="000434A8">
      <w:pPr>
        <w:jc w:val="both"/>
      </w:pPr>
      <w:r>
        <w:t xml:space="preserve">        </w:t>
      </w:r>
    </w:p>
    <w:p w:rsidR="00F34EF0" w:rsidRDefault="00F34EF0" w:rsidP="000434A8">
      <w:pPr>
        <w:jc w:val="both"/>
      </w:pPr>
    </w:p>
    <w:p w:rsidR="00F34EF0" w:rsidRDefault="00F34EF0" w:rsidP="000434A8">
      <w:pPr>
        <w:jc w:val="both"/>
      </w:pPr>
      <w:r>
        <w:t xml:space="preserve">            </w:t>
      </w:r>
    </w:p>
    <w:p w:rsidR="00F34EF0" w:rsidRDefault="00F34EF0" w:rsidP="000434A8">
      <w:pPr>
        <w:pStyle w:val="ConsNormal"/>
        <w:widowControl/>
        <w:ind w:left="72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17BF">
        <w:rPr>
          <w:rFonts w:ascii="Times New Roman" w:hAnsi="Times New Roman" w:cs="Times New Roman"/>
          <w:b/>
          <w:bCs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b/>
          <w:bCs/>
          <w:sz w:val="28"/>
          <w:szCs w:val="28"/>
        </w:rPr>
        <w:t>существующего состояния коммунальной инфраструктуры Чернореченского сельсовета</w:t>
      </w:r>
    </w:p>
    <w:p w:rsidR="00F34EF0" w:rsidRDefault="00F34EF0" w:rsidP="000434A8">
      <w:pPr>
        <w:pStyle w:val="ConsNormal"/>
        <w:widowControl/>
        <w:ind w:left="72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Pr="000217BF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 xml:space="preserve">Комплексное развитие системы коммунальной инфраструктуры </w:t>
      </w:r>
      <w:r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Pr="000217BF">
        <w:rPr>
          <w:rFonts w:ascii="Times New Roman" w:hAnsi="Times New Roman" w:cs="Times New Roman"/>
          <w:sz w:val="28"/>
          <w:szCs w:val="28"/>
        </w:rPr>
        <w:t xml:space="preserve"> предназначено для создания необходимых санитарно-гигиенических условий и высокого уро</w:t>
      </w:r>
      <w:r>
        <w:rPr>
          <w:rFonts w:ascii="Times New Roman" w:hAnsi="Times New Roman" w:cs="Times New Roman"/>
          <w:sz w:val="28"/>
          <w:szCs w:val="28"/>
        </w:rPr>
        <w:t xml:space="preserve">вня комфорта населения. </w:t>
      </w:r>
      <w:r w:rsidRPr="00CD628D">
        <w:rPr>
          <w:rFonts w:ascii="Times New Roman" w:hAnsi="Times New Roman" w:cs="Times New Roman"/>
          <w:sz w:val="28"/>
          <w:szCs w:val="28"/>
        </w:rPr>
        <w:t>Инженерные сети МО</w:t>
      </w:r>
      <w:r w:rsidRPr="000217BF">
        <w:rPr>
          <w:rFonts w:ascii="Times New Roman" w:hAnsi="Times New Roman" w:cs="Times New Roman"/>
          <w:sz w:val="28"/>
          <w:szCs w:val="28"/>
        </w:rPr>
        <w:t xml:space="preserve"> обслуживают жилищный фонд, учреждения  социального значения, культурно-бытовые предприятия, и организации всех видов социально-экологической деятельности. Все это представляет собой комплексную систему, состоящую из инженерных коммуникаций, сооружений и специальных устройств.</w:t>
      </w:r>
    </w:p>
    <w:p w:rsidR="00F34EF0" w:rsidRPr="000217BF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 xml:space="preserve">Инженерное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Pr="000217BF">
        <w:rPr>
          <w:rFonts w:ascii="Times New Roman" w:hAnsi="Times New Roman" w:cs="Times New Roman"/>
          <w:sz w:val="28"/>
          <w:szCs w:val="28"/>
        </w:rPr>
        <w:t>состоит из систем теплоснабжения</w:t>
      </w:r>
      <w:r>
        <w:rPr>
          <w:rFonts w:ascii="Times New Roman" w:hAnsi="Times New Roman" w:cs="Times New Roman"/>
          <w:sz w:val="28"/>
          <w:szCs w:val="28"/>
        </w:rPr>
        <w:t>, газо</w:t>
      </w:r>
      <w:r w:rsidRPr="00021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217BF">
        <w:rPr>
          <w:rFonts w:ascii="Times New Roman" w:hAnsi="Times New Roman" w:cs="Times New Roman"/>
          <w:sz w:val="28"/>
          <w:szCs w:val="28"/>
        </w:rPr>
        <w:t>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217BF">
        <w:rPr>
          <w:rFonts w:ascii="Times New Roman" w:hAnsi="Times New Roman" w:cs="Times New Roman"/>
          <w:sz w:val="28"/>
          <w:szCs w:val="28"/>
        </w:rPr>
        <w:t xml:space="preserve">Программа комплексного развития коммунальной инфраструктуры </w:t>
      </w:r>
      <w:r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 w:rsidRPr="000217BF">
        <w:rPr>
          <w:rFonts w:ascii="Times New Roman" w:hAnsi="Times New Roman" w:cs="Times New Roman"/>
          <w:sz w:val="28"/>
          <w:szCs w:val="28"/>
        </w:rPr>
        <w:t xml:space="preserve"> включает комплекс мероприятий, обеспечивающих улучшение качества жилищно-коммунального обслуживания, повышение надежности функционирования жилищно-коммунальных систем жизнеобеспечения населения, а также привлечение инвестиций в жилищно-коммунальный комплекс.</w:t>
      </w:r>
    </w:p>
    <w:p w:rsidR="00F34EF0" w:rsidRPr="000217BF" w:rsidRDefault="00F34EF0" w:rsidP="000434A8">
      <w:pPr>
        <w:ind w:firstLine="708"/>
        <w:jc w:val="both"/>
      </w:pPr>
      <w:r w:rsidRPr="000217BF">
        <w:t>В настоящее время жилищно-коммунальны</w:t>
      </w:r>
      <w:r>
        <w:t>е</w:t>
      </w:r>
      <w:r w:rsidRPr="000217BF">
        <w:t xml:space="preserve"> услуг</w:t>
      </w:r>
      <w:r>
        <w:t>и</w:t>
      </w:r>
      <w:r w:rsidRPr="000217BF">
        <w:t xml:space="preserve"> населению </w:t>
      </w:r>
      <w:r>
        <w:t>МО</w:t>
      </w:r>
      <w:r w:rsidRPr="000217BF">
        <w:t xml:space="preserve"> оказыва</w:t>
      </w:r>
      <w:r>
        <w:t>е</w:t>
      </w:r>
      <w:r w:rsidRPr="000217BF">
        <w:t xml:space="preserve">т </w:t>
      </w:r>
      <w:r>
        <w:t>ООО «Межмуниципальная УО КК».</w:t>
      </w:r>
      <w:r w:rsidRPr="000217BF">
        <w:t xml:space="preserve"> </w:t>
      </w:r>
    </w:p>
    <w:p w:rsidR="00F34EF0" w:rsidRDefault="00F34EF0" w:rsidP="000434A8">
      <w:pPr>
        <w:widowControl w:val="0"/>
        <w:autoSpaceDE w:val="0"/>
        <w:autoSpaceDN w:val="0"/>
        <w:adjustRightInd w:val="0"/>
        <w:jc w:val="both"/>
      </w:pPr>
      <w:r>
        <w:t>Чернореченский сельсовет</w:t>
      </w:r>
      <w:r w:rsidRPr="00CE3B16">
        <w:t xml:space="preserve"> включает в себя:</w:t>
      </w:r>
      <w:r>
        <w:t xml:space="preserve"> п.Чернореченский, п.Койниха, п.Александровский, п.Рощинский, с.Старый Искитим, п.Рябчинка</w:t>
      </w:r>
      <w:r w:rsidRPr="00CE3B16">
        <w:t xml:space="preserve">. </w:t>
      </w:r>
    </w:p>
    <w:p w:rsidR="00F34EF0" w:rsidRDefault="00F34EF0" w:rsidP="000434A8">
      <w:pPr>
        <w:widowControl w:val="0"/>
        <w:autoSpaceDE w:val="0"/>
        <w:autoSpaceDN w:val="0"/>
        <w:adjustRightInd w:val="0"/>
        <w:jc w:val="both"/>
      </w:pPr>
    </w:p>
    <w:p w:rsidR="00F34EF0" w:rsidRDefault="00F34EF0" w:rsidP="000434A8">
      <w:pPr>
        <w:widowControl w:val="0"/>
        <w:autoSpaceDE w:val="0"/>
        <w:autoSpaceDN w:val="0"/>
        <w:adjustRightInd w:val="0"/>
        <w:jc w:val="both"/>
      </w:pPr>
    </w:p>
    <w:tbl>
      <w:tblPr>
        <w:tblW w:w="8040" w:type="dxa"/>
        <w:tblInd w:w="93" w:type="dxa"/>
        <w:tblLook w:val="00A0"/>
      </w:tblPr>
      <w:tblGrid>
        <w:gridCol w:w="594"/>
        <w:gridCol w:w="2980"/>
        <w:gridCol w:w="4480"/>
      </w:tblGrid>
      <w:tr w:rsidR="00F34EF0" w:rsidRPr="00E41D03" w:rsidTr="00A04DD1">
        <w:trPr>
          <w:trHeight w:val="78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№ п/п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  <w:spacing w:val="-6"/>
              </w:rPr>
              <w:t>Наименование поселения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Численность проживающих (чел)</w:t>
            </w:r>
          </w:p>
        </w:tc>
      </w:tr>
      <w:tr w:rsidR="00F34EF0" w:rsidRPr="00E41D03" w:rsidTr="00A04DD1">
        <w:trPr>
          <w:trHeight w:val="3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п.Чернореченский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1967</w:t>
            </w:r>
          </w:p>
        </w:tc>
      </w:tr>
      <w:tr w:rsidR="00F34EF0" w:rsidRPr="00E41D03" w:rsidTr="00A04DD1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п.Александровский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474</w:t>
            </w:r>
          </w:p>
        </w:tc>
      </w:tr>
      <w:tr w:rsidR="00F34EF0" w:rsidRPr="00E41D03" w:rsidTr="00A04DD1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п.Койниха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403</w:t>
            </w:r>
          </w:p>
        </w:tc>
      </w:tr>
      <w:tr w:rsidR="00F34EF0" w:rsidRPr="00E41D03" w:rsidTr="00A04DD1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п.Рощинский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721</w:t>
            </w:r>
          </w:p>
        </w:tc>
      </w:tr>
      <w:tr w:rsidR="00F34EF0" w:rsidRPr="00E41D03" w:rsidTr="00A04DD1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п.Рябчинка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287</w:t>
            </w:r>
          </w:p>
        </w:tc>
      </w:tr>
      <w:tr w:rsidR="00F34EF0" w:rsidRPr="00E41D03" w:rsidTr="00A04DD1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с.Старый Искитим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</w:rPr>
            </w:pPr>
            <w:r w:rsidRPr="00E41D03">
              <w:rPr>
                <w:color w:val="000000"/>
              </w:rPr>
              <w:t>924</w:t>
            </w:r>
          </w:p>
        </w:tc>
      </w:tr>
      <w:tr w:rsidR="00F34EF0" w:rsidRPr="00E41D03" w:rsidTr="00A04DD1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4EF0" w:rsidRPr="00E41D03" w:rsidRDefault="00F34EF0" w:rsidP="000434A8">
            <w:pPr>
              <w:jc w:val="both"/>
              <w:rPr>
                <w:color w:val="000000"/>
                <w:sz w:val="24"/>
                <w:szCs w:val="24"/>
              </w:rPr>
            </w:pPr>
            <w:r w:rsidRPr="00E41D0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4EF0" w:rsidRPr="00E41D03" w:rsidRDefault="00F34EF0" w:rsidP="000434A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41D03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4EF0" w:rsidRPr="00E41D03" w:rsidRDefault="00F34EF0" w:rsidP="000434A8">
            <w:pPr>
              <w:jc w:val="both"/>
              <w:rPr>
                <w:color w:val="000000"/>
                <w:sz w:val="24"/>
                <w:szCs w:val="24"/>
              </w:rPr>
            </w:pPr>
            <w:r w:rsidRPr="00E41D03">
              <w:rPr>
                <w:color w:val="000000"/>
                <w:sz w:val="24"/>
                <w:szCs w:val="24"/>
              </w:rPr>
              <w:t>4776</w:t>
            </w:r>
          </w:p>
        </w:tc>
      </w:tr>
    </w:tbl>
    <w:p w:rsidR="00F34EF0" w:rsidRDefault="00F34EF0" w:rsidP="000434A8">
      <w:pPr>
        <w:widowControl w:val="0"/>
        <w:autoSpaceDE w:val="0"/>
        <w:autoSpaceDN w:val="0"/>
        <w:adjustRightInd w:val="0"/>
        <w:jc w:val="both"/>
      </w:pPr>
    </w:p>
    <w:p w:rsidR="00F34EF0" w:rsidRDefault="00F34EF0" w:rsidP="000434A8">
      <w:pPr>
        <w:ind w:left="720"/>
        <w:jc w:val="both"/>
        <w:rPr>
          <w:b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ТЕПЛОСНАБЖЕНИЕ</w:t>
      </w:r>
    </w:p>
    <w:p w:rsidR="00F34EF0" w:rsidRDefault="00F34EF0" w:rsidP="000434A8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1.1. Краткий анализ существующего состояния системы теплоснабжения</w:t>
      </w:r>
    </w:p>
    <w:p w:rsidR="00F34EF0" w:rsidRDefault="00F34EF0" w:rsidP="000434A8">
      <w:pPr>
        <w:jc w:val="both"/>
      </w:pPr>
      <w:r>
        <w:t>Централизованное теплоснабжение Чернореченского сельсовета осуществляется от 3-х котельных, находящихся в аренде «Межмуниципальная УО КК»: «Модульная котельная п.Чернореченский Искитимского района Новосибирской области». В котельных установлено 3 газовых котла, из которых 1 работает на газе, а 2 комбинированные. П.Рощинский 2 котла работают на угле. С.Старый Искитим 3 котла работают на угле, 2012г был заменен котел КР.</w:t>
      </w:r>
    </w:p>
    <w:p w:rsidR="00F34EF0" w:rsidRPr="00E83918" w:rsidRDefault="00F34EF0" w:rsidP="000434A8">
      <w:pPr>
        <w:ind w:firstLine="600"/>
        <w:jc w:val="both"/>
        <w:rPr>
          <w:b/>
        </w:rPr>
      </w:pPr>
      <w:r>
        <w:rPr>
          <w:b/>
        </w:rPr>
        <w:t>1</w:t>
      </w:r>
      <w:r w:rsidRPr="00E83918">
        <w:rPr>
          <w:b/>
        </w:rPr>
        <w:t>.1.1.</w:t>
      </w:r>
      <w:r>
        <w:rPr>
          <w:b/>
        </w:rPr>
        <w:t xml:space="preserve"> Институциональная структура</w:t>
      </w:r>
    </w:p>
    <w:p w:rsidR="00F34EF0" w:rsidRDefault="00F34EF0" w:rsidP="000434A8">
      <w:pPr>
        <w:ind w:firstLine="600"/>
        <w:jc w:val="both"/>
      </w:pPr>
      <w:r>
        <w:t>ООО «Межмуниципальная УО КК» заключает  договора оказания услуг по теплоснабжению с поставщиками и потребителями тепла. Оплата производится через расчетный счет и кассу ООО «Межмуниципальная УО КК».</w:t>
      </w:r>
    </w:p>
    <w:p w:rsidR="00F34EF0" w:rsidRDefault="00F34EF0" w:rsidP="000434A8">
      <w:pPr>
        <w:widowControl w:val="0"/>
        <w:shd w:val="clear" w:color="auto" w:fill="FFFFFF"/>
        <w:autoSpaceDE w:val="0"/>
        <w:autoSpaceDN w:val="0"/>
        <w:adjustRightInd w:val="0"/>
        <w:spacing w:before="10" w:line="322" w:lineRule="exact"/>
        <w:ind w:left="72" w:firstLine="528"/>
        <w:jc w:val="both"/>
      </w:pPr>
      <w:r>
        <w:t xml:space="preserve">Тепловые сети  составляют 5700м </w:t>
      </w:r>
      <w:r w:rsidRPr="00314832">
        <w:t xml:space="preserve">в двухтрубном исчислении, в том числе </w:t>
      </w:r>
      <w:r>
        <w:t xml:space="preserve">процент износа 78%, в четырехтрубном исчислении 11600м, процент износа составляет 9%.  </w:t>
      </w:r>
    </w:p>
    <w:p w:rsidR="00F34EF0" w:rsidRPr="00294766" w:rsidRDefault="00F34EF0" w:rsidP="000434A8">
      <w:pPr>
        <w:pStyle w:val="ConsNonformat"/>
        <w:widowControl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E83918">
        <w:rPr>
          <w:rFonts w:ascii="Times New Roman" w:hAnsi="Times New Roman" w:cs="Times New Roman"/>
          <w:b/>
          <w:sz w:val="28"/>
          <w:szCs w:val="28"/>
        </w:rPr>
        <w:t>.1.2.</w:t>
      </w:r>
      <w:r w:rsidRPr="00294766">
        <w:rPr>
          <w:rFonts w:ascii="Times New Roman" w:hAnsi="Times New Roman" w:cs="Times New Roman"/>
          <w:b/>
          <w:sz w:val="28"/>
          <w:szCs w:val="28"/>
        </w:rPr>
        <w:t>Техническая характеристика тепловых сетей.</w:t>
      </w:r>
    </w:p>
    <w:p w:rsidR="00F34EF0" w:rsidRPr="00CE3B16" w:rsidRDefault="00F34EF0" w:rsidP="000434A8">
      <w:pPr>
        <w:ind w:firstLine="708"/>
        <w:jc w:val="both"/>
      </w:pPr>
      <w:r w:rsidRPr="00CE3B16">
        <w:t>Год вво</w:t>
      </w:r>
      <w:r>
        <w:t>да тепловых сетей в двухтрубном</w:t>
      </w:r>
      <w:r w:rsidRPr="00314832">
        <w:t xml:space="preserve"> исчислении</w:t>
      </w:r>
      <w:r>
        <w:t xml:space="preserve"> 1974-1985 годы, </w:t>
      </w:r>
      <w:r w:rsidRPr="00CE3B16">
        <w:t xml:space="preserve"> </w:t>
      </w:r>
      <w:r>
        <w:t xml:space="preserve">в четырехтрубном исчислении в 2012г. </w:t>
      </w:r>
      <w:r w:rsidRPr="00CE3B16">
        <w:t>Износ осно</w:t>
      </w:r>
      <w:r>
        <w:t>вных объектов тепловых сетей – 65</w:t>
      </w:r>
      <w:r w:rsidRPr="00CE3B16">
        <w:t>%.</w:t>
      </w:r>
    </w:p>
    <w:p w:rsidR="00F34EF0" w:rsidRPr="00BC5C53" w:rsidRDefault="00F34EF0" w:rsidP="000434A8">
      <w:pPr>
        <w:widowControl w:val="0"/>
        <w:autoSpaceDE w:val="0"/>
        <w:autoSpaceDN w:val="0"/>
        <w:adjustRightInd w:val="0"/>
        <w:ind w:firstLine="600"/>
        <w:jc w:val="both"/>
      </w:pPr>
      <w:r>
        <w:t>В настоящее время 5700</w:t>
      </w:r>
      <w:r w:rsidRPr="00CE3B16">
        <w:t xml:space="preserve">м тепловых сетей находится в неудовлетворительном состоянии. Потери тепла при транспортировке до потребителей составляет </w:t>
      </w:r>
      <w:r>
        <w:t>17-22</w:t>
      </w:r>
      <w:r w:rsidRPr="00CE3B16">
        <w:t xml:space="preserve"> %. Одной из причин превышения норматива потерь тепла в сетях является их высокая изношенность.</w:t>
      </w:r>
    </w:p>
    <w:p w:rsidR="00F34EF0" w:rsidRPr="00332361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1.1.3  </w:t>
      </w:r>
      <w:r w:rsidRPr="00332361">
        <w:rPr>
          <w:rFonts w:ascii="Times New Roman" w:hAnsi="Times New Roman" w:cs="Times New Roman"/>
          <w:b/>
          <w:sz w:val="28"/>
          <w:szCs w:val="28"/>
        </w:rPr>
        <w:t>Доля поставки ресурса по приборам учета:</w:t>
      </w:r>
    </w:p>
    <w:p w:rsidR="00F34EF0" w:rsidRDefault="00F34EF0" w:rsidP="000434A8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Приборы учета тепла в многоквартирных домах жилого сектора не установлены</w:t>
      </w:r>
      <w:r w:rsidRPr="003501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как согласие собственников жилья получено только от трех домов, где приборы, учитывающие расход тепла ХВС и ГВС, будут </w:t>
      </w:r>
    </w:p>
    <w:p w:rsidR="00F34EF0" w:rsidRDefault="00F34EF0" w:rsidP="000434A8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установлены в </w:t>
      </w:r>
      <w:r w:rsidRPr="004344A2">
        <w:rPr>
          <w:rFonts w:ascii="Times New Roman" w:hAnsi="Times New Roman" w:cs="Times New Roman"/>
          <w:sz w:val="28"/>
          <w:szCs w:val="28"/>
        </w:rPr>
        <w:t>июне- июле 2013</w:t>
      </w:r>
      <w:r>
        <w:rPr>
          <w:rFonts w:ascii="Times New Roman" w:hAnsi="Times New Roman" w:cs="Times New Roman"/>
          <w:sz w:val="28"/>
          <w:szCs w:val="28"/>
        </w:rPr>
        <w:t xml:space="preserve"> года после окончания отопительного сезона.</w:t>
      </w:r>
    </w:p>
    <w:p w:rsidR="00F34EF0" w:rsidRDefault="00F34EF0" w:rsidP="000434A8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 населением по установке приборов учета ведется, и к 2014 году на всех многоквартирных домах будут установлены общедомовые приборы учета тепловой энергии.</w:t>
      </w:r>
    </w:p>
    <w:p w:rsidR="00F34EF0" w:rsidRPr="00BC5C53" w:rsidRDefault="00F34EF0" w:rsidP="000434A8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2012 году приборы учета тепла установлены </w:t>
      </w:r>
      <w:r w:rsidRPr="004344A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344A2">
        <w:rPr>
          <w:rFonts w:ascii="Times New Roman" w:hAnsi="Times New Roman" w:cs="Times New Roman"/>
          <w:sz w:val="28"/>
          <w:szCs w:val="28"/>
        </w:rPr>
        <w:t xml:space="preserve"> организациях в сфере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культуры, что составляет 32</w:t>
      </w:r>
      <w:r w:rsidRPr="004344A2">
        <w:rPr>
          <w:rFonts w:ascii="Times New Roman" w:hAnsi="Times New Roman" w:cs="Times New Roman"/>
          <w:sz w:val="28"/>
          <w:szCs w:val="28"/>
        </w:rPr>
        <w:t>% от общего числа бюджетных</w:t>
      </w:r>
      <w:r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F34EF0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1.1.4    </w:t>
      </w:r>
      <w:r w:rsidRPr="00332361">
        <w:rPr>
          <w:rFonts w:ascii="Times New Roman" w:hAnsi="Times New Roman" w:cs="Times New Roman"/>
          <w:b/>
          <w:sz w:val="28"/>
          <w:szCs w:val="28"/>
        </w:rPr>
        <w:t>Зона действия источников ресурсов</w:t>
      </w:r>
    </w:p>
    <w:p w:rsidR="00F34EF0" w:rsidRDefault="00F34EF0" w:rsidP="000434A8">
      <w:pPr>
        <w:jc w:val="both"/>
        <w:rPr>
          <w:b/>
          <w:i/>
        </w:rPr>
      </w:pPr>
      <w:r>
        <w:rPr>
          <w:b/>
          <w:i/>
        </w:rPr>
        <w:t xml:space="preserve">«Модульная котельная п.Чернореченский Искитимского района Новосибирской области» </w:t>
      </w:r>
      <w:r w:rsidRPr="00937846">
        <w:rPr>
          <w:b/>
          <w:i/>
        </w:rPr>
        <w:t>2/10</w:t>
      </w:r>
      <w:r>
        <w:rPr>
          <w:b/>
          <w:i/>
        </w:rPr>
        <w:t xml:space="preserve"> в п.Чернореченский.</w:t>
      </w:r>
    </w:p>
    <w:p w:rsidR="00F34EF0" w:rsidRDefault="00F34EF0" w:rsidP="000434A8">
      <w:pPr>
        <w:ind w:firstLine="540"/>
        <w:jc w:val="both"/>
      </w:pPr>
      <w:r>
        <w:t xml:space="preserve">Котельная расположена по адресу: с. Чернореченский, ул. Тепличная 5, и обслуживает 24 многоквартирных домов, детский сад, сельский дом культуры, здание администрации. </w:t>
      </w:r>
    </w:p>
    <w:p w:rsidR="00F34EF0" w:rsidRDefault="00F34EF0" w:rsidP="000434A8">
      <w:pPr>
        <w:ind w:firstLine="540"/>
        <w:jc w:val="both"/>
      </w:pPr>
      <w:r>
        <w:t xml:space="preserve">Здание котельной построено в 2012 году. </w:t>
      </w:r>
    </w:p>
    <w:p w:rsidR="00F34EF0" w:rsidRPr="00BE5D4A" w:rsidRDefault="00F34EF0" w:rsidP="000434A8">
      <w:pPr>
        <w:jc w:val="both"/>
        <w:rPr>
          <w:color w:val="FF0000"/>
        </w:rPr>
      </w:pPr>
      <w:r>
        <w:t>На котельной установлено 3 котла</w:t>
      </w:r>
      <w:r w:rsidRPr="00937846">
        <w:t>: Е-1,0/9-2шт., КВТС-0,42-1шт., УВКр-0,4-1шт., протяженность тепловых сетей составляет  725 п.</w:t>
      </w:r>
      <w:r>
        <w:t xml:space="preserve">м. </w:t>
      </w:r>
      <w:r w:rsidRPr="00BE5D4A">
        <w:rPr>
          <w:color w:val="FF0000"/>
        </w:rPr>
        <w:t xml:space="preserve"> </w:t>
      </w:r>
    </w:p>
    <w:p w:rsidR="00F34EF0" w:rsidRPr="00937846" w:rsidRDefault="00F34EF0" w:rsidP="000434A8">
      <w:pPr>
        <w:jc w:val="both"/>
        <w:rPr>
          <w:b/>
          <w:i/>
        </w:rPr>
      </w:pPr>
      <w:r>
        <w:rPr>
          <w:b/>
          <w:i/>
        </w:rPr>
        <w:t xml:space="preserve">Котельная </w:t>
      </w:r>
      <w:r w:rsidRPr="00937846">
        <w:rPr>
          <w:b/>
          <w:i/>
        </w:rPr>
        <w:t xml:space="preserve"> № 2/14 в п.</w:t>
      </w:r>
      <w:r>
        <w:rPr>
          <w:b/>
          <w:i/>
        </w:rPr>
        <w:t xml:space="preserve"> </w:t>
      </w:r>
      <w:r w:rsidRPr="00937846">
        <w:rPr>
          <w:b/>
          <w:i/>
        </w:rPr>
        <w:t>Рощинский</w:t>
      </w:r>
    </w:p>
    <w:p w:rsidR="00F34EF0" w:rsidRPr="00937846" w:rsidRDefault="00F34EF0" w:rsidP="000434A8">
      <w:pPr>
        <w:ind w:firstLine="540"/>
        <w:jc w:val="both"/>
      </w:pPr>
      <w:r w:rsidRPr="00937846">
        <w:t>Угольная водогрейная котельная в п.</w:t>
      </w:r>
      <w:r>
        <w:t xml:space="preserve"> Рощинский</w:t>
      </w:r>
      <w:r w:rsidRPr="00937846">
        <w:t xml:space="preserve"> расположена по адресу: п.</w:t>
      </w:r>
      <w:r>
        <w:t xml:space="preserve"> </w:t>
      </w:r>
      <w:r w:rsidRPr="00937846">
        <w:t>Рощинский и обслуживает</w:t>
      </w:r>
      <w:r>
        <w:t xml:space="preserve"> 6 многоквартирных домов,</w:t>
      </w:r>
      <w:r w:rsidRPr="00937846">
        <w:t xml:space="preserve"> сельский дом культуры, школу.</w:t>
      </w:r>
    </w:p>
    <w:p w:rsidR="00F34EF0" w:rsidRDefault="00F34EF0" w:rsidP="000434A8">
      <w:pPr>
        <w:jc w:val="both"/>
      </w:pPr>
      <w:r w:rsidRPr="00937846">
        <w:t>На котельной установлено 2 котла: ДКРВ-0,85. протяженность тепловых сетей составляет 1,1 км. Годовой расход на котельной  833,566  тонны в год</w:t>
      </w:r>
    </w:p>
    <w:p w:rsidR="00F34EF0" w:rsidRPr="00937846" w:rsidRDefault="00F34EF0" w:rsidP="000434A8">
      <w:pPr>
        <w:jc w:val="both"/>
        <w:rPr>
          <w:b/>
          <w:i/>
        </w:rPr>
      </w:pPr>
      <w:r>
        <w:rPr>
          <w:b/>
          <w:i/>
        </w:rPr>
        <w:t xml:space="preserve">Котельная </w:t>
      </w:r>
      <w:r w:rsidRPr="00937846">
        <w:rPr>
          <w:b/>
          <w:i/>
        </w:rPr>
        <w:t xml:space="preserve"> № 2/16 в с.</w:t>
      </w:r>
      <w:r>
        <w:rPr>
          <w:b/>
          <w:i/>
        </w:rPr>
        <w:t xml:space="preserve"> </w:t>
      </w:r>
      <w:r w:rsidRPr="00937846">
        <w:rPr>
          <w:b/>
          <w:i/>
        </w:rPr>
        <w:t>Старый Искитим</w:t>
      </w:r>
    </w:p>
    <w:p w:rsidR="00F34EF0" w:rsidRPr="00937846" w:rsidRDefault="00F34EF0" w:rsidP="000434A8">
      <w:pPr>
        <w:ind w:firstLine="540"/>
        <w:jc w:val="both"/>
      </w:pPr>
      <w:r w:rsidRPr="00937846">
        <w:t>Угольная водогрейная котельная в с.</w:t>
      </w:r>
      <w:r>
        <w:t xml:space="preserve"> </w:t>
      </w:r>
      <w:r w:rsidRPr="00937846">
        <w:t>Старый Искитим расположена по адресу: с.</w:t>
      </w:r>
      <w:r>
        <w:t xml:space="preserve"> </w:t>
      </w:r>
      <w:r w:rsidRPr="00937846">
        <w:t>Старый Искитим и обслуживает 11 многоквартирных домов, сельский дом культуры, школа, детский сад, магазин.</w:t>
      </w:r>
    </w:p>
    <w:p w:rsidR="00F34EF0" w:rsidRPr="00BC5C53" w:rsidRDefault="00F34EF0" w:rsidP="000434A8">
      <w:pPr>
        <w:jc w:val="both"/>
      </w:pPr>
      <w:r w:rsidRPr="00937846">
        <w:t>На котельной установлено 3 котла: ДКРВ-1,2, протяженность теп</w:t>
      </w:r>
      <w:r>
        <w:t xml:space="preserve">ловых сетей составляет 3,6 </w:t>
      </w:r>
      <w:r w:rsidRPr="00937846">
        <w:t>км. Годов</w:t>
      </w:r>
      <w:r>
        <w:t>ой расход на котельной  1337</w:t>
      </w:r>
      <w:r w:rsidRPr="00937846">
        <w:t xml:space="preserve"> тонны в год</w:t>
      </w:r>
    </w:p>
    <w:p w:rsidR="00F34EF0" w:rsidRPr="004344A2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1.1.5</w:t>
      </w:r>
      <w:r w:rsidRPr="009D0B7B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Качество поставляемого ресурса.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В настоящее </w:t>
      </w:r>
      <w:r w:rsidRPr="004344A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время 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4,7 км тепловых сетей </w:t>
      </w:r>
      <w:r w:rsidRPr="004344A2">
        <w:rPr>
          <w:rFonts w:ascii="Times New Roman" w:hAnsi="Times New Roman" w:cs="Times New Roman"/>
          <w:color w:val="000000"/>
          <w:spacing w:val="-5"/>
          <w:sz w:val="28"/>
          <w:szCs w:val="28"/>
        </w:rPr>
        <w:t>(в 2-х трубном исчислении)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находятся в неудовлетворительном состоянии, из них в с.Старый Искитим </w:t>
      </w:r>
      <w:r w:rsidRPr="004344A2">
        <w:rPr>
          <w:rFonts w:ascii="Times New Roman" w:hAnsi="Times New Roman" w:cs="Times New Roman"/>
          <w:color w:val="000000"/>
          <w:spacing w:val="-5"/>
          <w:sz w:val="28"/>
          <w:szCs w:val="28"/>
        </w:rPr>
        <w:t>– 3,6 км.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Потери тепла при транспортировке до </w:t>
      </w:r>
      <w:r w:rsidRPr="004344A2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потребителей составляют 10-12% что в 2 раза превышает нормативное (5%) </w:t>
      </w: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firstLine="720"/>
        <w:jc w:val="both"/>
      </w:pPr>
      <w:r w:rsidRPr="004344A2">
        <w:t>Поставка теплоэнергии для потребителей осуществляется</w:t>
      </w:r>
      <w:r>
        <w:t xml:space="preserve"> по температурному графику:</w:t>
      </w:r>
    </w:p>
    <w:p w:rsidR="00F34EF0" w:rsidRPr="00A046A6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jc w:val="both"/>
      </w:pPr>
      <w:r>
        <w:t xml:space="preserve">- при максимально низкой </w:t>
      </w:r>
      <w:r>
        <w:rPr>
          <w:lang w:val="en-US"/>
        </w:rPr>
        <w:t>t</w:t>
      </w:r>
      <w:r>
        <w:t xml:space="preserve"> наружного воздуха -39 градусов температура на подающем трубопроводе 85 градусов</w:t>
      </w:r>
      <w:r w:rsidRPr="001E3361">
        <w:t>,</w:t>
      </w:r>
      <w:r>
        <w:t xml:space="preserve"> на обратном трубопроводе 60 град усов- при </w:t>
      </w:r>
      <w:r>
        <w:rPr>
          <w:lang w:val="en-US"/>
        </w:rPr>
        <w:t>t</w:t>
      </w:r>
      <w:r>
        <w:t xml:space="preserve"> наружного воздуха +10 градусов температура на подающем                                   трубопроводе 51.1 градус</w:t>
      </w:r>
      <w:r w:rsidRPr="001E3361">
        <w:t>,</w:t>
      </w:r>
      <w:r>
        <w:t xml:space="preserve"> на обратном трубопроводе 47,6 градусов</w:t>
      </w:r>
    </w:p>
    <w:p w:rsidR="00F34EF0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1</w:t>
      </w:r>
      <w:r w:rsidRPr="00E83918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.1.</w:t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FF5780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Воздействие на окружающую среду.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Тепловые сети проведены подземно и надземно. Тепловая изоляция выполнена из минеральных матов; надземные участки от воздействия осадков закрыты оцинкованным железом  и в отдельных местах стеклопластиком, негативное воздействие на окружающую среду  происходит при порывах и протечках в системе отопления.</w:t>
      </w:r>
    </w:p>
    <w:p w:rsidR="00F34EF0" w:rsidRPr="002C3E77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1.1.7 </w:t>
      </w:r>
      <w:r w:rsidRPr="002C3E77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Тарифы, плата за подключение; структура себестоимости производства и транспорта ресурса</w:t>
      </w:r>
    </w:p>
    <w:p w:rsidR="00F34EF0" w:rsidRDefault="00F34EF0" w:rsidP="000434A8">
      <w:pPr>
        <w:pStyle w:val="ConsNonformat"/>
        <w:widowControl/>
        <w:ind w:firstLine="72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 xml:space="preserve">Каждый год для предприятия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Департаментом по тарифам Новосибирской области </w:t>
      </w:r>
      <w:r w:rsidRPr="000217BF">
        <w:rPr>
          <w:rFonts w:ascii="Times New Roman" w:hAnsi="Times New Roman" w:cs="Times New Roman"/>
          <w:sz w:val="28"/>
          <w:szCs w:val="28"/>
        </w:rPr>
        <w:t>устанавливается индивидуальный тариф за услуги по теплоснабжению</w:t>
      </w:r>
    </w:p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2"/>
        <w:gridCol w:w="2160"/>
        <w:gridCol w:w="2138"/>
        <w:gridCol w:w="2300"/>
      </w:tblGrid>
      <w:tr w:rsidR="00F34EF0" w:rsidRPr="00D2155F" w:rsidTr="00A04DD1">
        <w:tc>
          <w:tcPr>
            <w:tcW w:w="2972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показатели</w:t>
            </w:r>
          </w:p>
        </w:tc>
        <w:tc>
          <w:tcPr>
            <w:tcW w:w="216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Ед.изм</w:t>
            </w:r>
          </w:p>
        </w:tc>
        <w:tc>
          <w:tcPr>
            <w:tcW w:w="2138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Факт 2012 г</w:t>
            </w:r>
          </w:p>
        </w:tc>
        <w:tc>
          <w:tcPr>
            <w:tcW w:w="230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Структура себестоимости %</w:t>
            </w:r>
          </w:p>
        </w:tc>
      </w:tr>
      <w:tr w:rsidR="00F34EF0" w:rsidRPr="00D2155F" w:rsidTr="00A04DD1">
        <w:tc>
          <w:tcPr>
            <w:tcW w:w="2972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Тариф для бюджетных организаций с 01.01.2012 г</w:t>
            </w:r>
          </w:p>
        </w:tc>
        <w:tc>
          <w:tcPr>
            <w:tcW w:w="2160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Руб./Гкал</w:t>
            </w:r>
          </w:p>
        </w:tc>
        <w:tc>
          <w:tcPr>
            <w:tcW w:w="2138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1068,5</w:t>
            </w:r>
          </w:p>
        </w:tc>
        <w:tc>
          <w:tcPr>
            <w:tcW w:w="230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t>«Межмуниципальная УО КК»</w:t>
            </w:r>
          </w:p>
        </w:tc>
      </w:tr>
      <w:tr w:rsidR="00F34EF0" w:rsidRPr="00D2155F" w:rsidTr="00A04DD1">
        <w:tc>
          <w:tcPr>
            <w:tcW w:w="2972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Тариф для населения  с 01.01.2012 г</w:t>
            </w:r>
          </w:p>
        </w:tc>
        <w:tc>
          <w:tcPr>
            <w:tcW w:w="2160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Руб./Гкал.</w:t>
            </w:r>
          </w:p>
        </w:tc>
        <w:tc>
          <w:tcPr>
            <w:tcW w:w="2138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1260,83</w:t>
            </w:r>
          </w:p>
        </w:tc>
        <w:tc>
          <w:tcPr>
            <w:tcW w:w="230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F34EF0" w:rsidRPr="00D2155F" w:rsidTr="00A04DD1">
        <w:tc>
          <w:tcPr>
            <w:tcW w:w="2972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Тариф  для бюджетных организаций 01.09.2012 г по 31.12.2012 г</w:t>
            </w:r>
          </w:p>
        </w:tc>
        <w:tc>
          <w:tcPr>
            <w:tcW w:w="2160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Руб./Гкал</w:t>
            </w:r>
          </w:p>
        </w:tc>
        <w:tc>
          <w:tcPr>
            <w:tcW w:w="2138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1119,3</w:t>
            </w:r>
          </w:p>
        </w:tc>
        <w:tc>
          <w:tcPr>
            <w:tcW w:w="230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F34EF0" w:rsidRPr="00D2155F" w:rsidTr="00A04DD1">
        <w:tc>
          <w:tcPr>
            <w:tcW w:w="2972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Тариф для населения с 01.09.2012 г по 31.12.2012 г.</w:t>
            </w:r>
          </w:p>
        </w:tc>
        <w:tc>
          <w:tcPr>
            <w:tcW w:w="2160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Руб./Гкал.</w:t>
            </w:r>
          </w:p>
        </w:tc>
        <w:tc>
          <w:tcPr>
            <w:tcW w:w="2138" w:type="dxa"/>
          </w:tcPr>
          <w:p w:rsidR="00F34EF0" w:rsidRPr="004344A2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4344A2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1320,77</w:t>
            </w:r>
          </w:p>
        </w:tc>
        <w:tc>
          <w:tcPr>
            <w:tcW w:w="230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</w:tr>
      <w:tr w:rsidR="00F34EF0" w:rsidRPr="00D2155F" w:rsidTr="00A04DD1">
        <w:tc>
          <w:tcPr>
            <w:tcW w:w="2972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Тариф на подключение </w:t>
            </w:r>
          </w:p>
        </w:tc>
        <w:tc>
          <w:tcPr>
            <w:tcW w:w="216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 Руб. </w:t>
            </w:r>
          </w:p>
        </w:tc>
        <w:tc>
          <w:tcPr>
            <w:tcW w:w="2138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нет</w:t>
            </w:r>
          </w:p>
        </w:tc>
        <w:tc>
          <w:tcPr>
            <w:tcW w:w="2300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-</w:t>
            </w:r>
          </w:p>
        </w:tc>
      </w:tr>
    </w:tbl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EF0" w:rsidRPr="00FF5780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1.1.8 </w:t>
      </w:r>
      <w:r w:rsidRPr="00FF5780">
        <w:rPr>
          <w:rFonts w:ascii="Times New Roman" w:hAnsi="Times New Roman" w:cs="Times New Roman"/>
          <w:b/>
          <w:sz w:val="28"/>
          <w:szCs w:val="28"/>
        </w:rPr>
        <w:t xml:space="preserve">  Технические и технологические проблемы в системе</w:t>
      </w:r>
    </w:p>
    <w:p w:rsidR="00F34EF0" w:rsidRPr="000217BF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 xml:space="preserve">         1) Высокая  степень износа теплосетей;</w:t>
      </w:r>
    </w:p>
    <w:p w:rsidR="00F34EF0" w:rsidRPr="000217BF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 xml:space="preserve">         2) Низкая техническая оснащенность оборудованием.</w:t>
      </w:r>
    </w:p>
    <w:p w:rsidR="00F34EF0" w:rsidRPr="000217BF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>Оборудование тепловых сетей н</w:t>
      </w:r>
      <w:r>
        <w:rPr>
          <w:rFonts w:ascii="Times New Roman" w:hAnsi="Times New Roman" w:cs="Times New Roman"/>
          <w:sz w:val="28"/>
          <w:szCs w:val="28"/>
        </w:rPr>
        <w:t>а сегодняшний день имеет выше</w:t>
      </w:r>
      <w:r w:rsidRPr="00021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0217BF">
        <w:rPr>
          <w:rFonts w:ascii="Times New Roman" w:hAnsi="Times New Roman" w:cs="Times New Roman"/>
          <w:sz w:val="28"/>
          <w:szCs w:val="28"/>
        </w:rPr>
        <w:t>% физического и морального износа. В результате, идет рост тепловых потерь, утечек и как следствие рост подпитки сетевой воды.</w:t>
      </w:r>
      <w:r w:rsidRPr="000217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4EF0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>Технические параметры указанных систем, физический и моральный  износ, мощность и пропускная способность предопределяют дальнейше</w:t>
      </w:r>
      <w:r>
        <w:rPr>
          <w:rFonts w:ascii="Times New Roman" w:hAnsi="Times New Roman" w:cs="Times New Roman"/>
          <w:sz w:val="28"/>
          <w:szCs w:val="28"/>
        </w:rPr>
        <w:t xml:space="preserve">е развитие населенных пунктов. </w:t>
      </w:r>
      <w:r w:rsidRPr="000217BF">
        <w:rPr>
          <w:rFonts w:ascii="Times New Roman" w:hAnsi="Times New Roman" w:cs="Times New Roman"/>
          <w:sz w:val="28"/>
          <w:szCs w:val="28"/>
        </w:rPr>
        <w:t>Поэтому система инженерного обеспечения нуждается в постоянном развитии и совершенствовании.</w:t>
      </w:r>
    </w:p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34EF0" w:rsidRPr="00D04E7C" w:rsidRDefault="00F34EF0" w:rsidP="000434A8">
      <w:pPr>
        <w:pStyle w:val="ConsNormal"/>
        <w:widowControl/>
        <w:numPr>
          <w:ilvl w:val="0"/>
          <w:numId w:val="7"/>
        </w:numPr>
        <w:ind w:left="36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4E7C">
        <w:rPr>
          <w:rFonts w:ascii="Times New Roman" w:hAnsi="Times New Roman" w:cs="Times New Roman"/>
          <w:b/>
          <w:bCs/>
          <w:sz w:val="28"/>
          <w:szCs w:val="28"/>
        </w:rPr>
        <w:t>ВОДОСНАБЖЕНИЕ</w:t>
      </w:r>
    </w:p>
    <w:p w:rsidR="00F34EF0" w:rsidRDefault="00F34EF0" w:rsidP="000434A8">
      <w:pPr>
        <w:pStyle w:val="Con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Краткий анализ существующего состояния системы</w:t>
      </w:r>
    </w:p>
    <w:p w:rsidR="00F34EF0" w:rsidRDefault="00F34EF0" w:rsidP="000434A8">
      <w:pPr>
        <w:ind w:firstLine="720"/>
        <w:jc w:val="both"/>
      </w:pPr>
      <w:r>
        <w:t>Водоснабжение играет огромную роль в обеспечении жизнедеятельности МО и требует развития надежного питьевого водоснабжения. Имущественный комплекс водопроводного хозяйства МО находится в муниципальной собственности и передан в хозяйственное ведение ООО «Межмуниципальная УО КК».</w:t>
      </w:r>
    </w:p>
    <w:p w:rsidR="00F34EF0" w:rsidRDefault="00F34EF0" w:rsidP="000434A8">
      <w:pPr>
        <w:ind w:firstLine="708"/>
        <w:jc w:val="both"/>
        <w:rPr>
          <w:b/>
        </w:rPr>
      </w:pPr>
      <w:r>
        <w:rPr>
          <w:b/>
        </w:rPr>
        <w:t>2.2</w:t>
      </w:r>
      <w:r w:rsidRPr="00BD0815">
        <w:rPr>
          <w:b/>
        </w:rPr>
        <w:t xml:space="preserve">. </w:t>
      </w:r>
      <w:r>
        <w:rPr>
          <w:b/>
        </w:rPr>
        <w:t xml:space="preserve"> Институциональная структура</w:t>
      </w:r>
    </w:p>
    <w:p w:rsidR="00F34EF0" w:rsidRDefault="00F34EF0" w:rsidP="000434A8">
      <w:pPr>
        <w:ind w:firstLine="720"/>
        <w:jc w:val="both"/>
      </w:pPr>
      <w:r>
        <w:t>ООО «Межмуниципальная УО КК» заключает с потребителями договора оказания услуг по холодному водоснабжению от водозаборных скважин. Оплата производится через расчетный счет и кассу предприятия.</w:t>
      </w:r>
    </w:p>
    <w:p w:rsidR="00F34EF0" w:rsidRDefault="00F34EF0" w:rsidP="000434A8">
      <w:pPr>
        <w:ind w:firstLine="708"/>
        <w:jc w:val="both"/>
        <w:rPr>
          <w:bCs/>
          <w:spacing w:val="-4"/>
        </w:rPr>
      </w:pPr>
      <w:r w:rsidRPr="001C507A">
        <w:rPr>
          <w:b/>
        </w:rPr>
        <w:t>2.</w:t>
      </w:r>
      <w:r>
        <w:rPr>
          <w:b/>
        </w:rPr>
        <w:t>3</w:t>
      </w:r>
      <w:r w:rsidRPr="001C507A">
        <w:rPr>
          <w:b/>
        </w:rPr>
        <w:t>.  Основные технические характеристики исто</w:t>
      </w:r>
      <w:r>
        <w:rPr>
          <w:b/>
        </w:rPr>
        <w:t>чников,</w:t>
      </w:r>
      <w:r w:rsidRPr="001C507A">
        <w:rPr>
          <w:b/>
        </w:rPr>
        <w:t xml:space="preserve"> сетей и др. объектов системы</w:t>
      </w:r>
      <w:r>
        <w:rPr>
          <w:b/>
        </w:rPr>
        <w:t xml:space="preserve"> </w:t>
      </w:r>
      <w:r>
        <w:t xml:space="preserve"> п</w:t>
      </w:r>
      <w:r w:rsidRPr="000217BF">
        <w:rPr>
          <w:bCs/>
          <w:spacing w:val="-7"/>
        </w:rPr>
        <w:t>ереданные</w:t>
      </w:r>
      <w:r>
        <w:rPr>
          <w:bCs/>
          <w:spacing w:val="-7"/>
        </w:rPr>
        <w:t xml:space="preserve"> в ООО «Межмуниципальную УО КК»</w:t>
      </w:r>
      <w:r w:rsidRPr="000217BF">
        <w:rPr>
          <w:bCs/>
          <w:spacing w:val="-7"/>
        </w:rPr>
        <w:t xml:space="preserve">  </w:t>
      </w:r>
      <w:r>
        <w:rPr>
          <w:bCs/>
          <w:spacing w:val="-7"/>
        </w:rPr>
        <w:t xml:space="preserve">в хозяйственное ведение </w:t>
      </w:r>
      <w:r w:rsidRPr="000217BF">
        <w:rPr>
          <w:bCs/>
          <w:spacing w:val="-7"/>
        </w:rPr>
        <w:t xml:space="preserve">сети водоснабжения, </w:t>
      </w:r>
      <w:r>
        <w:rPr>
          <w:bCs/>
          <w:spacing w:val="-4"/>
        </w:rPr>
        <w:t>имеют протяженность</w:t>
      </w:r>
    </w:p>
    <w:p w:rsidR="00F34EF0" w:rsidRPr="005365CB" w:rsidRDefault="00F34EF0" w:rsidP="000434A8">
      <w:pPr>
        <w:jc w:val="both"/>
      </w:pPr>
      <w:r>
        <w:rPr>
          <w:bCs/>
          <w:spacing w:val="-4"/>
        </w:rPr>
        <w:t xml:space="preserve">                              </w:t>
      </w:r>
      <w:r w:rsidRPr="005365CB">
        <w:rPr>
          <w:bCs/>
          <w:spacing w:val="-4"/>
        </w:rPr>
        <w:t xml:space="preserve">Всего по МО     </w:t>
      </w:r>
      <w:r>
        <w:rPr>
          <w:bCs/>
          <w:spacing w:val="-4"/>
        </w:rPr>
        <w:t xml:space="preserve">      -  22.7</w:t>
      </w:r>
      <w:r w:rsidRPr="005365CB">
        <w:rPr>
          <w:bCs/>
          <w:spacing w:val="-4"/>
        </w:rPr>
        <w:t xml:space="preserve"> км, в т. ч.: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line="302" w:lineRule="exact"/>
        <w:jc w:val="both"/>
        <w:rPr>
          <w:bCs/>
        </w:rPr>
      </w:pPr>
      <w:r>
        <w:rPr>
          <w:bCs/>
        </w:rPr>
        <w:t xml:space="preserve">                                </w:t>
      </w:r>
      <w:r w:rsidRPr="005365CB">
        <w:rPr>
          <w:bCs/>
        </w:rPr>
        <w:t>-    п.Чернореченский</w:t>
      </w:r>
      <w:r>
        <w:rPr>
          <w:bCs/>
        </w:rPr>
        <w:t xml:space="preserve">   - 10</w:t>
      </w:r>
      <w:r w:rsidRPr="005365CB">
        <w:rPr>
          <w:bCs/>
        </w:rPr>
        <w:t>,6 км;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>
        <w:rPr>
          <w:bCs/>
          <w:spacing w:val="-5"/>
        </w:rPr>
        <w:t xml:space="preserve">                                  </w:t>
      </w:r>
      <w:r w:rsidRPr="005365CB">
        <w:rPr>
          <w:bCs/>
          <w:spacing w:val="-5"/>
        </w:rPr>
        <w:t xml:space="preserve">-    п.Рощинский      </w:t>
      </w:r>
      <w:r>
        <w:rPr>
          <w:bCs/>
          <w:spacing w:val="-5"/>
        </w:rPr>
        <w:t xml:space="preserve">        - 3</w:t>
      </w:r>
      <w:r w:rsidRPr="005365CB">
        <w:rPr>
          <w:bCs/>
          <w:spacing w:val="-5"/>
        </w:rPr>
        <w:t>,5 км;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>
        <w:rPr>
          <w:bCs/>
          <w:spacing w:val="-5"/>
        </w:rPr>
        <w:t xml:space="preserve">                                  </w:t>
      </w:r>
      <w:r w:rsidRPr="005365CB">
        <w:rPr>
          <w:bCs/>
          <w:spacing w:val="-5"/>
        </w:rPr>
        <w:t xml:space="preserve">-    п.Койниха </w:t>
      </w:r>
      <w:r>
        <w:rPr>
          <w:bCs/>
          <w:spacing w:val="-5"/>
        </w:rPr>
        <w:t xml:space="preserve">                  - 2,3</w:t>
      </w:r>
      <w:r w:rsidRPr="005365CB">
        <w:rPr>
          <w:bCs/>
          <w:spacing w:val="-5"/>
        </w:rPr>
        <w:t xml:space="preserve"> км.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>
        <w:rPr>
          <w:bCs/>
          <w:spacing w:val="-5"/>
        </w:rPr>
        <w:t xml:space="preserve">                                  </w:t>
      </w:r>
      <w:r w:rsidRPr="005365CB">
        <w:rPr>
          <w:bCs/>
          <w:spacing w:val="-5"/>
        </w:rPr>
        <w:t>-    п.Рябчинка</w:t>
      </w:r>
      <w:r>
        <w:rPr>
          <w:bCs/>
          <w:spacing w:val="-5"/>
        </w:rPr>
        <w:t xml:space="preserve">                  - 1,1 км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>
        <w:rPr>
          <w:bCs/>
          <w:spacing w:val="-5"/>
        </w:rPr>
        <w:t xml:space="preserve">                                  </w:t>
      </w:r>
      <w:r w:rsidRPr="005365CB">
        <w:rPr>
          <w:bCs/>
          <w:spacing w:val="-5"/>
        </w:rPr>
        <w:t>-    п.Александровский</w:t>
      </w:r>
      <w:r>
        <w:rPr>
          <w:bCs/>
          <w:spacing w:val="-5"/>
        </w:rPr>
        <w:t xml:space="preserve">   - </w:t>
      </w:r>
      <w:r w:rsidRPr="005365CB">
        <w:rPr>
          <w:bCs/>
          <w:spacing w:val="-5"/>
        </w:rPr>
        <w:t>1,6</w:t>
      </w:r>
      <w:r>
        <w:rPr>
          <w:bCs/>
          <w:spacing w:val="-5"/>
        </w:rPr>
        <w:t xml:space="preserve"> км.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>
        <w:rPr>
          <w:bCs/>
          <w:spacing w:val="-5"/>
        </w:rPr>
        <w:t xml:space="preserve">                                  </w:t>
      </w:r>
      <w:r w:rsidRPr="005365CB">
        <w:rPr>
          <w:bCs/>
          <w:spacing w:val="-5"/>
        </w:rPr>
        <w:t xml:space="preserve">-    с.Старый Искитим </w:t>
      </w:r>
      <w:r>
        <w:rPr>
          <w:bCs/>
          <w:spacing w:val="-5"/>
        </w:rPr>
        <w:t xml:space="preserve">    - </w:t>
      </w:r>
      <w:r w:rsidRPr="005365CB">
        <w:rPr>
          <w:bCs/>
          <w:spacing w:val="-5"/>
        </w:rPr>
        <w:t>3,6</w:t>
      </w:r>
      <w:r>
        <w:rPr>
          <w:bCs/>
          <w:spacing w:val="-5"/>
        </w:rPr>
        <w:t xml:space="preserve"> км.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ind w:left="2894"/>
        <w:jc w:val="both"/>
        <w:rPr>
          <w:bCs/>
          <w:spacing w:val="-5"/>
        </w:rPr>
      </w:pPr>
    </w:p>
    <w:p w:rsidR="00F34EF0" w:rsidRPr="005365CB" w:rsidRDefault="00F34EF0" w:rsidP="000434A8">
      <w:pPr>
        <w:jc w:val="both"/>
      </w:pPr>
      <w:r w:rsidRPr="005365CB">
        <w:t xml:space="preserve"> Водопроводные скважины – 9 ед. 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line="302" w:lineRule="exact"/>
        <w:jc w:val="both"/>
        <w:rPr>
          <w:bCs/>
        </w:rPr>
      </w:pPr>
      <w:r>
        <w:t>В том числе</w:t>
      </w:r>
      <w:r w:rsidRPr="005365CB">
        <w:t xml:space="preserve">:  </w:t>
      </w:r>
      <w:r>
        <w:t xml:space="preserve"> </w:t>
      </w:r>
      <w:r w:rsidRPr="005365CB">
        <w:rPr>
          <w:bCs/>
        </w:rPr>
        <w:t>-    п.Чернореченский - 2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 w:rsidRPr="005365CB">
        <w:rPr>
          <w:bCs/>
          <w:spacing w:val="-5"/>
        </w:rPr>
        <w:t xml:space="preserve">                           -    п.Рощинский  - 2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 w:rsidRPr="005365CB">
        <w:rPr>
          <w:bCs/>
          <w:spacing w:val="-5"/>
        </w:rPr>
        <w:t xml:space="preserve">                           -    п.Койниха - 2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 w:rsidRPr="005365CB">
        <w:rPr>
          <w:bCs/>
          <w:spacing w:val="-5"/>
        </w:rPr>
        <w:t xml:space="preserve">                           -    п.Рябчинка </w:t>
      </w:r>
      <w:r>
        <w:rPr>
          <w:bCs/>
          <w:spacing w:val="-5"/>
        </w:rPr>
        <w:t>-</w:t>
      </w:r>
      <w:r w:rsidRPr="005365CB">
        <w:rPr>
          <w:bCs/>
          <w:spacing w:val="-5"/>
        </w:rPr>
        <w:t>1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 w:rsidRPr="005365CB">
        <w:rPr>
          <w:bCs/>
          <w:spacing w:val="-5"/>
        </w:rPr>
        <w:t xml:space="preserve">                           -    п.Александровский </w:t>
      </w:r>
      <w:r>
        <w:rPr>
          <w:bCs/>
          <w:spacing w:val="-5"/>
        </w:rPr>
        <w:t>-</w:t>
      </w:r>
      <w:r w:rsidRPr="005365CB">
        <w:rPr>
          <w:bCs/>
          <w:spacing w:val="-5"/>
        </w:rPr>
        <w:t>1</w:t>
      </w:r>
    </w:p>
    <w:p w:rsidR="00F34EF0" w:rsidRPr="005365CB" w:rsidRDefault="00F34EF0" w:rsidP="000434A8">
      <w:pPr>
        <w:widowControl w:val="0"/>
        <w:shd w:val="clear" w:color="auto" w:fill="FFFFFF"/>
        <w:tabs>
          <w:tab w:val="left" w:pos="3346"/>
        </w:tabs>
        <w:autoSpaceDE w:val="0"/>
        <w:autoSpaceDN w:val="0"/>
        <w:adjustRightInd w:val="0"/>
        <w:spacing w:before="5" w:line="302" w:lineRule="exact"/>
        <w:jc w:val="both"/>
        <w:rPr>
          <w:bCs/>
          <w:spacing w:val="-5"/>
        </w:rPr>
      </w:pPr>
      <w:r w:rsidRPr="005365CB">
        <w:rPr>
          <w:bCs/>
          <w:spacing w:val="-5"/>
        </w:rPr>
        <w:t xml:space="preserve">                           -    с.Старый Искитим </w:t>
      </w:r>
      <w:r>
        <w:rPr>
          <w:bCs/>
          <w:spacing w:val="-5"/>
        </w:rPr>
        <w:t>-</w:t>
      </w:r>
      <w:r w:rsidRPr="005365CB">
        <w:rPr>
          <w:bCs/>
          <w:spacing w:val="-5"/>
        </w:rPr>
        <w:t>1</w:t>
      </w:r>
    </w:p>
    <w:p w:rsidR="00F34EF0" w:rsidRDefault="00F34EF0" w:rsidP="000434A8">
      <w:pPr>
        <w:jc w:val="both"/>
      </w:pPr>
      <w:r w:rsidRPr="005365CB">
        <w:t>Глубина скважина от 80 до 120 м</w:t>
      </w:r>
      <w:r>
        <w:t>.</w:t>
      </w:r>
    </w:p>
    <w:p w:rsidR="00F34EF0" w:rsidRPr="000217BF" w:rsidRDefault="00F34EF0" w:rsidP="000434A8">
      <w:pPr>
        <w:shd w:val="clear" w:color="auto" w:fill="FFFFFF"/>
        <w:spacing w:line="346" w:lineRule="exact"/>
        <w:ind w:left="96"/>
        <w:jc w:val="both"/>
        <w:rPr>
          <w:bCs/>
          <w:lang w:eastAsia="ar-SA"/>
        </w:rPr>
      </w:pPr>
      <w:r w:rsidRPr="000217BF">
        <w:rPr>
          <w:bCs/>
          <w:lang w:eastAsia="ar-SA"/>
        </w:rPr>
        <w:t xml:space="preserve">          Услуги по водоснабжению включают в себя подъем и транспортирование воды. </w:t>
      </w:r>
    </w:p>
    <w:p w:rsidR="00F34EF0" w:rsidRPr="000217BF" w:rsidRDefault="00F34EF0" w:rsidP="000434A8">
      <w:pPr>
        <w:shd w:val="clear" w:color="auto" w:fill="FFFFFF"/>
        <w:spacing w:line="298" w:lineRule="exact"/>
        <w:ind w:right="-6"/>
        <w:jc w:val="both"/>
      </w:pPr>
      <w:r>
        <w:t xml:space="preserve">            </w:t>
      </w:r>
      <w:r w:rsidRPr="000217BF">
        <w:rPr>
          <w:spacing w:val="-7"/>
        </w:rPr>
        <w:t>Состав сооружений системы водоснабжения включает:</w:t>
      </w:r>
    </w:p>
    <w:p w:rsidR="00F34EF0" w:rsidRPr="000217BF" w:rsidRDefault="00F34EF0" w:rsidP="000434A8">
      <w:pPr>
        <w:widowControl w:val="0"/>
        <w:numPr>
          <w:ilvl w:val="0"/>
          <w:numId w:val="6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line="298" w:lineRule="exact"/>
        <w:ind w:right="-6"/>
        <w:jc w:val="both"/>
      </w:pPr>
      <w:r w:rsidRPr="000217BF">
        <w:rPr>
          <w:spacing w:val="-6"/>
        </w:rPr>
        <w:t>водозабор из подземного источника;</w:t>
      </w:r>
    </w:p>
    <w:p w:rsidR="00F34EF0" w:rsidRPr="000217BF" w:rsidRDefault="00F34EF0" w:rsidP="000434A8">
      <w:pPr>
        <w:numPr>
          <w:ilvl w:val="0"/>
          <w:numId w:val="6"/>
        </w:numPr>
        <w:shd w:val="clear" w:color="auto" w:fill="FFFFFF"/>
        <w:spacing w:line="298" w:lineRule="exact"/>
        <w:ind w:right="-6"/>
        <w:jc w:val="both"/>
      </w:pPr>
      <w:r w:rsidRPr="000217BF">
        <w:rPr>
          <w:spacing w:val="-7"/>
        </w:rPr>
        <w:t>резервуары для хранения регулирующего запаса воды;</w:t>
      </w:r>
    </w:p>
    <w:p w:rsidR="00F34EF0" w:rsidRPr="000217BF" w:rsidRDefault="00F34EF0" w:rsidP="000434A8">
      <w:pPr>
        <w:widowControl w:val="0"/>
        <w:numPr>
          <w:ilvl w:val="0"/>
          <w:numId w:val="6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line="293" w:lineRule="exact"/>
        <w:ind w:right="-6"/>
        <w:jc w:val="both"/>
      </w:pPr>
      <w:r w:rsidRPr="000217BF">
        <w:rPr>
          <w:spacing w:val="-7"/>
        </w:rPr>
        <w:t>напорные и самотечные водоводы;</w:t>
      </w:r>
    </w:p>
    <w:p w:rsidR="00F34EF0" w:rsidRPr="000217BF" w:rsidRDefault="00F34EF0" w:rsidP="000434A8">
      <w:pPr>
        <w:widowControl w:val="0"/>
        <w:numPr>
          <w:ilvl w:val="0"/>
          <w:numId w:val="6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before="10" w:line="293" w:lineRule="exact"/>
        <w:ind w:right="-6"/>
        <w:jc w:val="both"/>
      </w:pPr>
      <w:r w:rsidRPr="000217BF">
        <w:rPr>
          <w:spacing w:val="-6"/>
        </w:rPr>
        <w:t>разводящие сети</w:t>
      </w:r>
      <w:r>
        <w:rPr>
          <w:spacing w:val="-6"/>
        </w:rPr>
        <w:t>.</w:t>
      </w:r>
    </w:p>
    <w:p w:rsidR="00F34EF0" w:rsidRDefault="00F34EF0" w:rsidP="000434A8">
      <w:pPr>
        <w:shd w:val="clear" w:color="auto" w:fill="FFFFFF"/>
        <w:spacing w:line="293" w:lineRule="exact"/>
        <w:ind w:right="-6"/>
        <w:jc w:val="both"/>
      </w:pPr>
      <w:r w:rsidRPr="000217BF">
        <w:t xml:space="preserve">           Система водоснабжения централизованная локальная, по функциональному </w:t>
      </w:r>
      <w:r w:rsidRPr="000217BF">
        <w:rPr>
          <w:spacing w:val="-6"/>
        </w:rPr>
        <w:t>назначению относится к объединенной (жилая и производственная зоны) хозяйственно</w:t>
      </w:r>
      <w:r>
        <w:rPr>
          <w:spacing w:val="-6"/>
        </w:rPr>
        <w:t xml:space="preserve"> </w:t>
      </w:r>
      <w:r w:rsidRPr="000217BF">
        <w:rPr>
          <w:spacing w:val="-6"/>
        </w:rPr>
        <w:t xml:space="preserve">- </w:t>
      </w:r>
      <w:r w:rsidRPr="000217BF">
        <w:rPr>
          <w:spacing w:val="-7"/>
        </w:rPr>
        <w:t xml:space="preserve">питьевой производственной с пожаротушением из общей сети, по способу подачи воды - с </w:t>
      </w:r>
      <w:r w:rsidRPr="000217BF">
        <w:t>механическим подъемом воды.</w:t>
      </w:r>
    </w:p>
    <w:p w:rsidR="00F34EF0" w:rsidRDefault="00F34EF0" w:rsidP="000434A8">
      <w:pPr>
        <w:shd w:val="clear" w:color="auto" w:fill="FFFFFF"/>
        <w:spacing w:line="293" w:lineRule="exact"/>
        <w:ind w:right="-6"/>
        <w:jc w:val="both"/>
      </w:pPr>
    </w:p>
    <w:p w:rsidR="00F34EF0" w:rsidRPr="00016F5F" w:rsidRDefault="00F34EF0" w:rsidP="000434A8">
      <w:pPr>
        <w:pStyle w:val="ListParagraph"/>
        <w:numPr>
          <w:ilvl w:val="1"/>
          <w:numId w:val="4"/>
        </w:numPr>
        <w:shd w:val="clear" w:color="auto" w:fill="FFFFFF"/>
        <w:spacing w:line="293" w:lineRule="exact"/>
        <w:ind w:right="-6"/>
        <w:jc w:val="both"/>
        <w:rPr>
          <w:b/>
        </w:rPr>
      </w:pPr>
      <w:r w:rsidRPr="00016F5F">
        <w:rPr>
          <w:b/>
        </w:rPr>
        <w:t>Баланс мощности и ресурса</w:t>
      </w:r>
    </w:p>
    <w:p w:rsidR="00F34EF0" w:rsidRPr="000217BF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217BF">
        <w:rPr>
          <w:rFonts w:ascii="Times New Roman" w:hAnsi="Times New Roman" w:cs="Times New Roman"/>
          <w:sz w:val="28"/>
          <w:szCs w:val="28"/>
        </w:rPr>
        <w:t>Основные показатели производственной деятельности</w:t>
      </w:r>
    </w:p>
    <w:p w:rsidR="00F34EF0" w:rsidRPr="000217BF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«Межмуниципальная УО КК»</w:t>
      </w:r>
      <w:r w:rsidRPr="000217BF">
        <w:rPr>
          <w:rFonts w:ascii="Times New Roman" w:hAnsi="Times New Roman" w:cs="Times New Roman"/>
          <w:sz w:val="28"/>
          <w:szCs w:val="28"/>
        </w:rPr>
        <w:t xml:space="preserve"> по водоснабжению </w:t>
      </w:r>
    </w:p>
    <w:p w:rsidR="00F34EF0" w:rsidRPr="000217BF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 </w:t>
      </w:r>
      <w:r w:rsidRPr="000217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217BF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2"/>
        <w:gridCol w:w="2392"/>
        <w:gridCol w:w="2784"/>
      </w:tblGrid>
      <w:tr w:rsidR="00F34EF0" w:rsidRPr="000217BF" w:rsidTr="00A04DD1">
        <w:tc>
          <w:tcPr>
            <w:tcW w:w="2992" w:type="dxa"/>
            <w:vAlign w:val="center"/>
          </w:tcPr>
          <w:p w:rsidR="00F34EF0" w:rsidRPr="000217B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7B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F34EF0" w:rsidRPr="000217B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7BF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2392" w:type="dxa"/>
            <w:vAlign w:val="center"/>
          </w:tcPr>
          <w:p w:rsidR="00F34EF0" w:rsidRPr="000217B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17B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393" w:type="dxa"/>
            <w:vAlign w:val="center"/>
          </w:tcPr>
          <w:p w:rsidR="00F34EF0" w:rsidRPr="000217B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«Межмуниципальная УО КК»</w:t>
            </w:r>
          </w:p>
        </w:tc>
      </w:tr>
      <w:tr w:rsidR="00F34EF0" w:rsidRPr="005678CC" w:rsidTr="00A04DD1">
        <w:tc>
          <w:tcPr>
            <w:tcW w:w="29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Поднято воды</w:t>
            </w:r>
          </w:p>
        </w:tc>
        <w:tc>
          <w:tcPr>
            <w:tcW w:w="23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Тыс. куб.м</w:t>
            </w:r>
          </w:p>
        </w:tc>
        <w:tc>
          <w:tcPr>
            <w:tcW w:w="2393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86,2</w:t>
            </w:r>
          </w:p>
        </w:tc>
      </w:tr>
      <w:tr w:rsidR="00F34EF0" w:rsidRPr="005678CC" w:rsidTr="00A04DD1">
        <w:tc>
          <w:tcPr>
            <w:tcW w:w="2992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 xml:space="preserve">Объем реализации услуг, в т. числе  </w:t>
            </w:r>
          </w:p>
        </w:tc>
        <w:tc>
          <w:tcPr>
            <w:tcW w:w="23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Тыс. куб.м</w:t>
            </w:r>
          </w:p>
        </w:tc>
        <w:tc>
          <w:tcPr>
            <w:tcW w:w="2393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80,2</w:t>
            </w:r>
          </w:p>
        </w:tc>
      </w:tr>
      <w:tr w:rsidR="00F34EF0" w:rsidRPr="005678CC" w:rsidTr="00A04DD1">
        <w:tc>
          <w:tcPr>
            <w:tcW w:w="2992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Население</w:t>
            </w:r>
          </w:p>
        </w:tc>
        <w:tc>
          <w:tcPr>
            <w:tcW w:w="23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Тыс. куб.м</w:t>
            </w:r>
          </w:p>
        </w:tc>
        <w:tc>
          <w:tcPr>
            <w:tcW w:w="2393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78,6</w:t>
            </w:r>
          </w:p>
        </w:tc>
      </w:tr>
      <w:tr w:rsidR="00F34EF0" w:rsidRPr="005678CC" w:rsidTr="00A04DD1">
        <w:tc>
          <w:tcPr>
            <w:tcW w:w="2992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Бюджетные организации</w:t>
            </w:r>
          </w:p>
        </w:tc>
        <w:tc>
          <w:tcPr>
            <w:tcW w:w="23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Тыс. куб.м</w:t>
            </w:r>
          </w:p>
        </w:tc>
        <w:tc>
          <w:tcPr>
            <w:tcW w:w="2393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34EF0" w:rsidRPr="005678CC" w:rsidTr="00A04DD1">
        <w:tc>
          <w:tcPr>
            <w:tcW w:w="2992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Прочие  потребители</w:t>
            </w:r>
          </w:p>
        </w:tc>
        <w:tc>
          <w:tcPr>
            <w:tcW w:w="23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Тыс. куб.м</w:t>
            </w:r>
          </w:p>
        </w:tc>
        <w:tc>
          <w:tcPr>
            <w:tcW w:w="2393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F34EF0" w:rsidRPr="005678CC" w:rsidTr="00A04DD1">
        <w:tc>
          <w:tcPr>
            <w:tcW w:w="2992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Потери  в  сетях</w:t>
            </w:r>
          </w:p>
        </w:tc>
        <w:tc>
          <w:tcPr>
            <w:tcW w:w="23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93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34EF0" w:rsidRPr="000217BF" w:rsidTr="00A04DD1">
        <w:tc>
          <w:tcPr>
            <w:tcW w:w="2992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Потери  в  сетях</w:t>
            </w:r>
          </w:p>
        </w:tc>
        <w:tc>
          <w:tcPr>
            <w:tcW w:w="2392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тыс. куб.м</w:t>
            </w:r>
          </w:p>
        </w:tc>
        <w:tc>
          <w:tcPr>
            <w:tcW w:w="2393" w:type="dxa"/>
            <w:vAlign w:val="center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</w:tbl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912F7">
        <w:rPr>
          <w:rFonts w:ascii="Times New Roman" w:hAnsi="Times New Roman" w:cs="Times New Roman"/>
          <w:sz w:val="28"/>
          <w:szCs w:val="28"/>
        </w:rPr>
        <w:t>Основные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 ООО «Межмуниципальная УО КК» по водоснабжению</w:t>
      </w:r>
    </w:p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8"/>
        <w:gridCol w:w="2268"/>
        <w:gridCol w:w="2410"/>
      </w:tblGrid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410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Получено воды от 2</w:t>
            </w: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-го подъема горводоканала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2410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383,6</w:t>
            </w:r>
          </w:p>
        </w:tc>
      </w:tr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 xml:space="preserve">Реализовано, всего 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2410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216,2</w:t>
            </w:r>
          </w:p>
        </w:tc>
      </w:tr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т. ч. </w:t>
            </w: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населению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2410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191,5</w:t>
            </w:r>
          </w:p>
        </w:tc>
      </w:tr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 xml:space="preserve">            бюджетным орг.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2410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</w:tr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 xml:space="preserve">     прочим орг.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2410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Потери в сетях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тыс. куб. м</w:t>
            </w:r>
          </w:p>
        </w:tc>
        <w:tc>
          <w:tcPr>
            <w:tcW w:w="2410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167,4</w:t>
            </w:r>
          </w:p>
        </w:tc>
      </w:tr>
      <w:tr w:rsidR="00F34EF0" w:rsidRPr="00C00FB0" w:rsidTr="00A04DD1">
        <w:tc>
          <w:tcPr>
            <w:tcW w:w="311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Потери в сетях</w:t>
            </w:r>
          </w:p>
        </w:tc>
        <w:tc>
          <w:tcPr>
            <w:tcW w:w="2268" w:type="dxa"/>
          </w:tcPr>
          <w:p w:rsidR="00F34EF0" w:rsidRPr="00C00FB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0FB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410" w:type="dxa"/>
          </w:tcPr>
          <w:p w:rsidR="00F34EF0" w:rsidRPr="005678CC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8CC"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</w:tr>
    </w:tbl>
    <w:p w:rsidR="00F34EF0" w:rsidRDefault="00F34EF0" w:rsidP="000434A8">
      <w:pPr>
        <w:jc w:val="both"/>
      </w:pPr>
    </w:p>
    <w:p w:rsidR="00F34EF0" w:rsidRDefault="00F34EF0" w:rsidP="000434A8">
      <w:pPr>
        <w:jc w:val="both"/>
      </w:pPr>
      <w:r w:rsidRPr="000217BF">
        <w:t xml:space="preserve">           Информация об объемах производства в населенных пунктах, на территории котор</w:t>
      </w:r>
      <w:r>
        <w:t>ых осуществляю</w:t>
      </w:r>
      <w:r w:rsidRPr="000217BF">
        <w:t>т свою деятельность предприяти</w:t>
      </w:r>
      <w:r>
        <w:t>я</w:t>
      </w:r>
      <w:r w:rsidRPr="000217BF">
        <w:t xml:space="preserve">, представлена на таблице № 1.                                                                                                                                                           </w:t>
      </w:r>
      <w:r>
        <w:t xml:space="preserve">        </w:t>
      </w:r>
    </w:p>
    <w:p w:rsidR="00F34EF0" w:rsidRDefault="00F34EF0" w:rsidP="000434A8">
      <w:pPr>
        <w:jc w:val="both"/>
      </w:pPr>
      <w:r>
        <w:t xml:space="preserve">                                                                                                    </w:t>
      </w:r>
      <w:r w:rsidRPr="000217BF">
        <w:t>Таблица № 1.</w:t>
      </w:r>
    </w:p>
    <w:p w:rsidR="00F34EF0" w:rsidRDefault="00F34EF0" w:rsidP="000434A8">
      <w:pPr>
        <w:jc w:val="both"/>
      </w:pPr>
      <w:r>
        <w:rPr>
          <w:b/>
        </w:rPr>
        <w:t>2.</w:t>
      </w:r>
      <w:r w:rsidRPr="00510E3C">
        <w:rPr>
          <w:b/>
        </w:rPr>
        <w:t>5</w:t>
      </w:r>
      <w:r w:rsidRPr="00D04E7C">
        <w:t xml:space="preserve">.  </w:t>
      </w:r>
      <w:r w:rsidRPr="00D04E7C">
        <w:rPr>
          <w:b/>
        </w:rPr>
        <w:t>Зоны действия источников ресурсов</w:t>
      </w:r>
    </w:p>
    <w:p w:rsidR="00F34EF0" w:rsidRPr="000217BF" w:rsidRDefault="00F34EF0" w:rsidP="000434A8">
      <w:pPr>
        <w:jc w:val="both"/>
      </w:pPr>
    </w:p>
    <w:tbl>
      <w:tblPr>
        <w:tblW w:w="878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694"/>
        <w:gridCol w:w="850"/>
        <w:gridCol w:w="1359"/>
        <w:gridCol w:w="1476"/>
        <w:gridCol w:w="1843"/>
      </w:tblGrid>
      <w:tr w:rsidR="00F34EF0" w:rsidRPr="0046456B" w:rsidTr="003568A2">
        <w:trPr>
          <w:trHeight w:hRule="exact" w:val="10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ind w:firstLine="24"/>
              <w:jc w:val="both"/>
            </w:pPr>
            <w:r w:rsidRPr="0046456B">
              <w:t xml:space="preserve">№ </w:t>
            </w:r>
            <w:r w:rsidRPr="0046456B">
              <w:rPr>
                <w:spacing w:val="-28"/>
              </w:rPr>
              <w:t>п/п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ind w:firstLine="293"/>
              <w:jc w:val="both"/>
            </w:pPr>
            <w:r w:rsidRPr="0046456B">
              <w:rPr>
                <w:spacing w:val="-6"/>
              </w:rPr>
              <w:t>Наименование</w:t>
            </w:r>
            <w:r>
              <w:rPr>
                <w:spacing w:val="-6"/>
              </w:rPr>
              <w:t xml:space="preserve"> поселения</w:t>
            </w:r>
          </w:p>
        </w:tc>
        <w:tc>
          <w:tcPr>
            <w:tcW w:w="22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ind w:firstLine="346"/>
              <w:jc w:val="both"/>
            </w:pPr>
            <w:r w:rsidRPr="0046456B">
              <w:t xml:space="preserve">Численность </w:t>
            </w:r>
            <w:r w:rsidRPr="0046456B">
              <w:rPr>
                <w:spacing w:val="-9"/>
              </w:rPr>
              <w:t>проживающих (чел.)</w:t>
            </w:r>
          </w:p>
        </w:tc>
        <w:tc>
          <w:tcPr>
            <w:tcW w:w="33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rPr>
                <w:spacing w:val="-7"/>
              </w:rPr>
              <w:t>Объем реализации,</w:t>
            </w:r>
          </w:p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t>тыс. куб. м.</w:t>
            </w:r>
          </w:p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t>на 201</w:t>
            </w:r>
            <w:r>
              <w:t>2</w:t>
            </w:r>
            <w:r w:rsidRPr="0046456B">
              <w:t xml:space="preserve"> год</w:t>
            </w:r>
          </w:p>
        </w:tc>
      </w:tr>
      <w:tr w:rsidR="00F34EF0" w:rsidRPr="0046456B" w:rsidTr="00A04DD1">
        <w:trPr>
          <w:trHeight w:hRule="exact" w:val="1842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jc w:val="both"/>
            </w:pPr>
          </w:p>
          <w:p w:rsidR="00F34EF0" w:rsidRPr="0046456B" w:rsidRDefault="00F34EF0" w:rsidP="000434A8">
            <w:pPr>
              <w:jc w:val="both"/>
            </w:pPr>
          </w:p>
        </w:tc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jc w:val="both"/>
            </w:pPr>
          </w:p>
          <w:p w:rsidR="00F34EF0" w:rsidRPr="0046456B" w:rsidRDefault="00F34EF0" w:rsidP="000434A8">
            <w:pPr>
              <w:jc w:val="both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t>Всего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rPr>
                <w:spacing w:val="-7"/>
              </w:rPr>
              <w:t>пользующихся</w:t>
            </w:r>
          </w:p>
          <w:p w:rsidR="00F34EF0" w:rsidRDefault="00F34EF0" w:rsidP="000434A8">
            <w:pPr>
              <w:shd w:val="clear" w:color="auto" w:fill="FFFFFF"/>
              <w:jc w:val="both"/>
              <w:rPr>
                <w:spacing w:val="-9"/>
              </w:rPr>
            </w:pPr>
            <w:r w:rsidRPr="0046456B">
              <w:rPr>
                <w:spacing w:val="-9"/>
              </w:rPr>
              <w:t>услугами дан</w:t>
            </w:r>
            <w:r>
              <w:rPr>
                <w:spacing w:val="-9"/>
              </w:rPr>
              <w:t>ной</w:t>
            </w:r>
          </w:p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rPr>
                <w:spacing w:val="-7"/>
              </w:rPr>
              <w:t>организации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t>Водо</w:t>
            </w:r>
            <w:r w:rsidRPr="0046456B">
              <w:softHyphen/>
              <w:t>снаб</w:t>
            </w:r>
            <w:r w:rsidRPr="0046456B">
              <w:softHyphen/>
              <w:t>жение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Водоотведение</w:t>
            </w:r>
          </w:p>
        </w:tc>
      </w:tr>
      <w:tr w:rsidR="00F34EF0" w:rsidRPr="0046456B" w:rsidTr="00A04DD1">
        <w:trPr>
          <w:trHeight w:hRule="exact" w:val="3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п.Чернореченский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1967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431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983,5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996,4</w:t>
            </w:r>
          </w:p>
        </w:tc>
      </w:tr>
      <w:tr w:rsidR="00F34EF0" w:rsidRPr="0046456B" w:rsidTr="00A04DD1">
        <w:trPr>
          <w:trHeight w:hRule="exact" w:val="4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t>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п.Александровский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474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 xml:space="preserve">     129   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231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0</w:t>
            </w:r>
          </w:p>
        </w:tc>
      </w:tr>
      <w:tr w:rsidR="00F34EF0" w:rsidRPr="0046456B" w:rsidTr="00A04DD1">
        <w:trPr>
          <w:trHeight w:hRule="exact"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 w:rsidRPr="0046456B">
              <w:t>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п.Койниха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403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119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201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0</w:t>
            </w:r>
          </w:p>
        </w:tc>
      </w:tr>
      <w:tr w:rsidR="00F34EF0" w:rsidRPr="0046456B" w:rsidTr="00A04DD1">
        <w:trPr>
          <w:trHeight w:hRule="exact" w:val="5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ind w:firstLine="5"/>
              <w:jc w:val="both"/>
            </w:pPr>
            <w:r>
              <w:t>п</w:t>
            </w:r>
            <w:r w:rsidRPr="003568A2">
              <w:t>.Рощинский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jc w:val="both"/>
            </w:pPr>
            <w:r>
              <w:t>721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283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361,5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34EF0" w:rsidRPr="0046456B" w:rsidTr="00A04DD1">
        <w:trPr>
          <w:trHeight w:hRule="exact" w:val="5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ind w:firstLine="5"/>
              <w:jc w:val="both"/>
            </w:pPr>
            <w:r>
              <w:t>п</w:t>
            </w:r>
            <w:r w:rsidRPr="003568A2">
              <w:t>.Рябчинка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jc w:val="both"/>
            </w:pPr>
            <w:r>
              <w:t>287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jc w:val="both"/>
            </w:pPr>
            <w:r>
              <w:t>87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34EF0" w:rsidRPr="0046456B" w:rsidTr="00A04DD1">
        <w:trPr>
          <w:trHeight w:hRule="exact" w:val="5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  <w: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ind w:firstLine="5"/>
              <w:jc w:val="both"/>
            </w:pPr>
            <w:r>
              <w:t>с.Старый Искитим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jc w:val="both"/>
            </w:pPr>
            <w:r>
              <w:t>924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3568A2" w:rsidRDefault="00F34EF0" w:rsidP="000434A8">
            <w:pPr>
              <w:shd w:val="clear" w:color="auto" w:fill="FFFFFF"/>
              <w:jc w:val="both"/>
            </w:pPr>
            <w:r>
              <w:t>132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462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34EF0" w:rsidRPr="0046456B" w:rsidTr="00A04DD1">
        <w:trPr>
          <w:trHeight w:hRule="exact" w:val="5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ind w:firstLine="5"/>
              <w:jc w:val="both"/>
              <w:rPr>
                <w:b/>
              </w:rPr>
            </w:pPr>
            <w:r w:rsidRPr="0046456B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4776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1181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2367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34EF0" w:rsidRPr="0046456B" w:rsidRDefault="00F34EF0" w:rsidP="000434A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996,4</w:t>
            </w:r>
          </w:p>
        </w:tc>
      </w:tr>
    </w:tbl>
    <w:p w:rsidR="00F34EF0" w:rsidRDefault="00F34EF0" w:rsidP="000434A8">
      <w:pPr>
        <w:shd w:val="clear" w:color="auto" w:fill="FFFFFF"/>
        <w:jc w:val="both"/>
        <w:rPr>
          <w:bCs/>
          <w:lang w:eastAsia="ar-SA"/>
        </w:rPr>
      </w:pPr>
    </w:p>
    <w:p w:rsidR="00F34EF0" w:rsidRPr="005A6E0A" w:rsidRDefault="00F34EF0" w:rsidP="000434A8">
      <w:pPr>
        <w:shd w:val="clear" w:color="auto" w:fill="FFFFFF"/>
        <w:jc w:val="both"/>
        <w:rPr>
          <w:b/>
          <w:bCs/>
          <w:lang w:eastAsia="ar-SA"/>
        </w:rPr>
      </w:pPr>
      <w:r>
        <w:rPr>
          <w:bCs/>
          <w:lang w:eastAsia="ar-SA"/>
        </w:rPr>
        <w:t xml:space="preserve">Водоснабжением пользуется 73.6% населения. 26,4 % населения не охвачено водоснабжением в связи с тем, что установлены индивидуальные скважины и колодцы. </w:t>
      </w:r>
    </w:p>
    <w:p w:rsidR="00F34EF0" w:rsidRDefault="00F34EF0" w:rsidP="000434A8">
      <w:pPr>
        <w:shd w:val="clear" w:color="auto" w:fill="FFFFFF"/>
        <w:spacing w:line="346" w:lineRule="exact"/>
        <w:ind w:firstLine="708"/>
        <w:jc w:val="both"/>
        <w:rPr>
          <w:bCs/>
          <w:lang w:eastAsia="ar-SA"/>
        </w:rPr>
      </w:pPr>
      <w:r>
        <w:rPr>
          <w:b/>
          <w:bCs/>
          <w:lang w:eastAsia="ar-SA"/>
        </w:rPr>
        <w:t>2.6. К</w:t>
      </w:r>
      <w:r w:rsidRPr="002C3E77">
        <w:rPr>
          <w:b/>
          <w:bCs/>
          <w:lang w:eastAsia="ar-SA"/>
        </w:rPr>
        <w:t>ачество поставляемого ресурса</w:t>
      </w:r>
    </w:p>
    <w:p w:rsidR="00F34EF0" w:rsidRDefault="00F34EF0" w:rsidP="000434A8">
      <w:pPr>
        <w:shd w:val="clear" w:color="auto" w:fill="FFFFFF"/>
        <w:jc w:val="both"/>
      </w:pPr>
      <w:r>
        <w:t>Ежегодно органы Роспотребнадзора производят исследования воды из источников - скважин и в колонках. Вода подлежит для использования в пищевых целях и на хозяйственно - бытовые нужды. Качество воды по жесткости и механическим и микробиологическим примесям санитарным нормам соотвтствует.</w:t>
      </w:r>
    </w:p>
    <w:p w:rsidR="00F34EF0" w:rsidRDefault="00F34EF0" w:rsidP="000434A8">
      <w:pPr>
        <w:shd w:val="clear" w:color="auto" w:fill="FFFFFF"/>
        <w:ind w:firstLine="708"/>
        <w:jc w:val="both"/>
      </w:pPr>
      <w:r>
        <w:rPr>
          <w:b/>
        </w:rPr>
        <w:t xml:space="preserve">2.7. </w:t>
      </w:r>
      <w:r w:rsidRPr="002C3E77">
        <w:rPr>
          <w:b/>
        </w:rPr>
        <w:t>Воздействие на окружающую среду</w:t>
      </w:r>
    </w:p>
    <w:p w:rsidR="00F34EF0" w:rsidRDefault="00F34EF0" w:rsidP="000434A8">
      <w:pPr>
        <w:shd w:val="clear" w:color="auto" w:fill="FFFFFF"/>
        <w:jc w:val="both"/>
      </w:pPr>
      <w:r>
        <w:t>Множественные порывы водопроводной сети губительно действуют на окружающую среду. Происходит размыв грунта, разрушается фундамент жилых и нежилых помещений, подтопление домов, нарушение качества питьевой воды.</w:t>
      </w:r>
    </w:p>
    <w:p w:rsidR="00F34EF0" w:rsidRDefault="00F34EF0" w:rsidP="000434A8">
      <w:pPr>
        <w:shd w:val="clear" w:color="auto" w:fill="FFFFFF"/>
        <w:spacing w:line="346" w:lineRule="exact"/>
        <w:ind w:firstLine="708"/>
        <w:jc w:val="both"/>
        <w:rPr>
          <w:b/>
        </w:rPr>
      </w:pPr>
    </w:p>
    <w:p w:rsidR="00F34EF0" w:rsidRDefault="00F34EF0" w:rsidP="000434A8">
      <w:pPr>
        <w:shd w:val="clear" w:color="auto" w:fill="FFFFFF"/>
        <w:spacing w:line="346" w:lineRule="exact"/>
        <w:ind w:firstLine="708"/>
        <w:jc w:val="both"/>
        <w:rPr>
          <w:b/>
          <w:color w:val="000000"/>
          <w:spacing w:val="-5"/>
        </w:rPr>
      </w:pPr>
      <w:r w:rsidRPr="00486558">
        <w:rPr>
          <w:b/>
        </w:rPr>
        <w:t>2.</w:t>
      </w:r>
      <w:r>
        <w:rPr>
          <w:b/>
        </w:rPr>
        <w:t>8</w:t>
      </w:r>
      <w:r w:rsidRPr="00486558">
        <w:rPr>
          <w:b/>
        </w:rPr>
        <w:t>.</w:t>
      </w:r>
      <w:r>
        <w:rPr>
          <w:b/>
        </w:rPr>
        <w:t xml:space="preserve"> Т</w:t>
      </w:r>
      <w:r w:rsidRPr="002C3E77">
        <w:rPr>
          <w:b/>
          <w:color w:val="000000"/>
          <w:spacing w:val="-5"/>
        </w:rPr>
        <w:t>арифы, плата за подключение; структура себестоимости производства и транспорта ресурса</w:t>
      </w:r>
    </w:p>
    <w:p w:rsidR="00F34EF0" w:rsidRDefault="00F34EF0" w:rsidP="000434A8">
      <w:pPr>
        <w:jc w:val="both"/>
      </w:pPr>
      <w:r w:rsidRPr="000217BF">
        <w:t xml:space="preserve">   Ежегодно для предприятия </w:t>
      </w:r>
      <w:r>
        <w:t>Департаментом по тарифам Новосибирской области</w:t>
      </w:r>
      <w:r w:rsidRPr="000217BF">
        <w:t xml:space="preserve"> устанавливается тариф за услуги по водоснабжению.</w:t>
      </w:r>
    </w:p>
    <w:p w:rsidR="00F34EF0" w:rsidRPr="002C3E77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2"/>
        <w:gridCol w:w="2160"/>
        <w:gridCol w:w="2138"/>
      </w:tblGrid>
      <w:tr w:rsidR="00F34EF0" w:rsidRPr="00D2155F" w:rsidTr="00A04DD1">
        <w:tc>
          <w:tcPr>
            <w:tcW w:w="2972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показатели</w:t>
            </w:r>
          </w:p>
        </w:tc>
        <w:tc>
          <w:tcPr>
            <w:tcW w:w="2160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Ед.изм</w:t>
            </w:r>
          </w:p>
        </w:tc>
        <w:tc>
          <w:tcPr>
            <w:tcW w:w="2138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Факт 2012 г</w:t>
            </w:r>
          </w:p>
        </w:tc>
      </w:tr>
      <w:tr w:rsidR="00F34EF0" w:rsidRPr="00D2155F" w:rsidTr="00A04DD1">
        <w:tc>
          <w:tcPr>
            <w:tcW w:w="2972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Тариф с 01.01.2012 г</w:t>
            </w:r>
          </w:p>
        </w:tc>
        <w:tc>
          <w:tcPr>
            <w:tcW w:w="2160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Руб\куб.м</w:t>
            </w:r>
          </w:p>
        </w:tc>
        <w:tc>
          <w:tcPr>
            <w:tcW w:w="2138" w:type="dxa"/>
          </w:tcPr>
          <w:p w:rsidR="00F34EF0" w:rsidRPr="000A5C65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0A5C65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18,55</w:t>
            </w:r>
          </w:p>
        </w:tc>
      </w:tr>
      <w:tr w:rsidR="00F34EF0" w:rsidRPr="00D2155F" w:rsidTr="00A04DD1">
        <w:tc>
          <w:tcPr>
            <w:tcW w:w="2972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Тариф на подключение </w:t>
            </w:r>
          </w:p>
        </w:tc>
        <w:tc>
          <w:tcPr>
            <w:tcW w:w="2160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Руб\п.м</w:t>
            </w:r>
          </w:p>
        </w:tc>
        <w:tc>
          <w:tcPr>
            <w:tcW w:w="2138" w:type="dxa"/>
          </w:tcPr>
          <w:p w:rsidR="00F34EF0" w:rsidRPr="000A5C65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0A5C65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2200</w:t>
            </w:r>
          </w:p>
        </w:tc>
      </w:tr>
      <w:tr w:rsidR="00F34EF0" w:rsidRPr="00D2155F" w:rsidTr="00A04DD1">
        <w:tc>
          <w:tcPr>
            <w:tcW w:w="2972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себестоимость</w:t>
            </w:r>
          </w:p>
        </w:tc>
        <w:tc>
          <w:tcPr>
            <w:tcW w:w="2160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Руб\куб.м</w:t>
            </w:r>
          </w:p>
        </w:tc>
        <w:tc>
          <w:tcPr>
            <w:tcW w:w="2138" w:type="dxa"/>
          </w:tcPr>
          <w:p w:rsidR="00F34EF0" w:rsidRPr="000A5C65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0A5C65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25,81</w:t>
            </w:r>
          </w:p>
        </w:tc>
      </w:tr>
    </w:tbl>
    <w:p w:rsidR="00F34EF0" w:rsidRDefault="00F34EF0" w:rsidP="000434A8">
      <w:pPr>
        <w:jc w:val="both"/>
      </w:pPr>
    </w:p>
    <w:p w:rsidR="00F34EF0" w:rsidRDefault="00F34EF0" w:rsidP="000434A8">
      <w:pPr>
        <w:pStyle w:val="ListParagraph"/>
        <w:numPr>
          <w:ilvl w:val="1"/>
          <w:numId w:val="7"/>
        </w:numPr>
        <w:jc w:val="both"/>
      </w:pPr>
      <w:r w:rsidRPr="00883316">
        <w:rPr>
          <w:b/>
        </w:rPr>
        <w:t>Технические и технологические проблемы в системе водоснабжения</w:t>
      </w:r>
    </w:p>
    <w:p w:rsidR="00F34EF0" w:rsidRDefault="00F34EF0" w:rsidP="000434A8">
      <w:pPr>
        <w:jc w:val="both"/>
      </w:pPr>
      <w:r>
        <w:t>Из-за многочисленных порывов и изношенности водопровода летом население остается без воды, нарушается качество питьевой воды, увеличиваются потери в системе водоснабжения и затраты на обработку сетей после порывов.</w:t>
      </w:r>
    </w:p>
    <w:p w:rsidR="00F34EF0" w:rsidRDefault="00F34EF0" w:rsidP="000434A8">
      <w:pPr>
        <w:jc w:val="both"/>
        <w:rPr>
          <w:b/>
        </w:rPr>
      </w:pPr>
    </w:p>
    <w:p w:rsidR="00F34EF0" w:rsidRDefault="00F34EF0" w:rsidP="000434A8">
      <w:pPr>
        <w:jc w:val="both"/>
        <w:rPr>
          <w:b/>
        </w:rPr>
      </w:pPr>
    </w:p>
    <w:p w:rsidR="00F34EF0" w:rsidRPr="00016F5F" w:rsidRDefault="00F34EF0" w:rsidP="000434A8">
      <w:pPr>
        <w:pStyle w:val="ListParagraph"/>
        <w:numPr>
          <w:ilvl w:val="0"/>
          <w:numId w:val="7"/>
        </w:numPr>
        <w:jc w:val="both"/>
        <w:rPr>
          <w:b/>
        </w:rPr>
      </w:pPr>
      <w:r w:rsidRPr="00016F5F">
        <w:rPr>
          <w:b/>
        </w:rPr>
        <w:t>ГАЗОСНАБЖЕНИЕ</w:t>
      </w:r>
    </w:p>
    <w:p w:rsidR="00F34EF0" w:rsidRPr="00016F5F" w:rsidRDefault="00F34EF0" w:rsidP="000434A8">
      <w:pPr>
        <w:pStyle w:val="ListParagraph"/>
        <w:jc w:val="both"/>
        <w:rPr>
          <w:b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3.1Краткий анализ системы газоснабжения.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2010</w:t>
      </w:r>
      <w:r w:rsidRPr="00D114B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проводится газификация частного сектора населенных пунктов Чернореченского  сельсовета. Общая протяженность газопроводов низкого давления  в п. Чернореченский  составляет 13600 метров, природным газом пользуются 232 домовладения.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706">
        <w:rPr>
          <w:rFonts w:ascii="Times New Roman" w:hAnsi="Times New Roman" w:cs="Times New Roman"/>
          <w:b/>
          <w:sz w:val="28"/>
          <w:szCs w:val="28"/>
        </w:rPr>
        <w:t xml:space="preserve">                       3.2.Институциальная структура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Договора на поставку природного газа потребители заключают с ОАО «Межрегионгаз» г. Новосибирск. Оплата производится через отделения Сбербанка согласно показаниям счетчиков.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78C">
        <w:rPr>
          <w:rFonts w:ascii="Times New Roman" w:hAnsi="Times New Roman" w:cs="Times New Roman"/>
          <w:b/>
          <w:sz w:val="28"/>
          <w:szCs w:val="28"/>
        </w:rPr>
        <w:t xml:space="preserve">                       3.3. Техническая характеристика.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уличных  газопроводов низкого давления в рабочем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состоянии обеспечивает ОАО «Новосибирскоблгаз», с которым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администрацией сельсовета заключен договор на техническое обслуживание, дворовые сети обслуживает он же, но по договорам с потребителями. Газопроводы высокого давления обслуживает ОАО «Сибирьгазсервис»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744F4">
        <w:rPr>
          <w:rFonts w:ascii="Times New Roman" w:hAnsi="Times New Roman" w:cs="Times New Roman"/>
          <w:b/>
          <w:sz w:val="28"/>
          <w:szCs w:val="28"/>
        </w:rPr>
        <w:t xml:space="preserve">                     3.4. Доля поставки по приборам учета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домовладения оборудованы счетчиками. Без них подключение к сетям не производится.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13AFA">
        <w:rPr>
          <w:rFonts w:ascii="Times New Roman" w:hAnsi="Times New Roman" w:cs="Times New Roman"/>
          <w:b/>
          <w:sz w:val="28"/>
          <w:szCs w:val="28"/>
        </w:rPr>
        <w:t xml:space="preserve">3.5. Зона действия источников ресурса.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п. Чернореченский  газопровод низкого давления проложен по улицам  Садовая, Школьная, Чкалова, Майская, Березовая, Степная, Мичурина,  Мостовая, Тепличная, , Транспортная, Лесная , Набережная, Кооперативная, Солнечная, Советская, пер. Советский.  Пользуются природным газом жители 232  домовладений, а также жители 16-ти многоквартирных домов..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D6435">
        <w:rPr>
          <w:rFonts w:ascii="Times New Roman" w:hAnsi="Times New Roman" w:cs="Times New Roman"/>
          <w:b/>
          <w:sz w:val="28"/>
          <w:szCs w:val="28"/>
        </w:rPr>
        <w:t xml:space="preserve">3.6. Резервы и дефициты  источников ресурса.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A0CCD">
        <w:rPr>
          <w:rFonts w:ascii="Times New Roman" w:hAnsi="Times New Roman" w:cs="Times New Roman"/>
          <w:sz w:val="28"/>
          <w:szCs w:val="28"/>
        </w:rPr>
        <w:t xml:space="preserve">Пропускная способность   </w:t>
      </w:r>
      <w:r>
        <w:rPr>
          <w:rFonts w:ascii="Times New Roman" w:hAnsi="Times New Roman" w:cs="Times New Roman"/>
          <w:sz w:val="28"/>
          <w:szCs w:val="28"/>
        </w:rPr>
        <w:t>газопроводов позволяет подключить к ним все домовладения на улицах, где построены газопроводы. Имеются проекты газификации всех улиц п. Чернореченский, подготавливается документация по газификации  п. Койниха, п. Рябчинка.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8A5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3.</w:t>
      </w:r>
      <w:r w:rsidRPr="00C008A5">
        <w:rPr>
          <w:rFonts w:ascii="Times New Roman" w:hAnsi="Times New Roman" w:cs="Times New Roman"/>
          <w:b/>
          <w:sz w:val="28"/>
          <w:szCs w:val="28"/>
        </w:rPr>
        <w:t xml:space="preserve">7. Надежность работы системы.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все время пользования природным газом не было ни одного отключения по техническим причинам. Все индивидуальные отопительные установки оборудованы газоанализаторами, своевременно проводятся регламентные работы. Давление газа в системе стабильное.</w:t>
      </w:r>
    </w:p>
    <w:p w:rsidR="00F34EF0" w:rsidRPr="00EE0C9C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C9C">
        <w:rPr>
          <w:rFonts w:ascii="Times New Roman" w:hAnsi="Times New Roman" w:cs="Times New Roman"/>
          <w:b/>
          <w:sz w:val="28"/>
          <w:szCs w:val="28"/>
        </w:rPr>
        <w:t xml:space="preserve">                 3.8. Качество поставляемого ресурса.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Поставка природного газа производится на основании договоров с потребителями, состав газа и его теплотворная способность соответствует ГОСТам.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C9C">
        <w:rPr>
          <w:rFonts w:ascii="Times New Roman" w:hAnsi="Times New Roman" w:cs="Times New Roman"/>
          <w:b/>
          <w:sz w:val="28"/>
          <w:szCs w:val="28"/>
        </w:rPr>
        <w:t xml:space="preserve">                  3.9. Воздействие на окружающую среду.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использованию природного газа вместо других видов топлива: угля, дров и других материалов резко снизился уровень выброса в атмосферу углекислого газа и других продуктов горения. Земля не засоряется шлаками.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A4D9B">
        <w:rPr>
          <w:rFonts w:ascii="Times New Roman" w:hAnsi="Times New Roman" w:cs="Times New Roman"/>
          <w:b/>
          <w:sz w:val="28"/>
          <w:szCs w:val="28"/>
        </w:rPr>
        <w:t xml:space="preserve">                    3.10. Тарифы, плата за подключение. 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природного газа  определяется постановлениями Правительства Российской Федерации, платы за подключение ОАО «Новосибирскоблгаз».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4D9B">
        <w:rPr>
          <w:rFonts w:ascii="Times New Roman" w:hAnsi="Times New Roman" w:cs="Times New Roman"/>
          <w:b/>
          <w:sz w:val="28"/>
          <w:szCs w:val="28"/>
        </w:rPr>
        <w:t xml:space="preserve">                    3.11. Технические и технологические проблемы в системе.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своевременному проведению регламентных работ по техническому обслуживанию газопроводов никаких проблем технического и технологического характера не возникает.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jc w:val="both"/>
        <w:rPr>
          <w:b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2BD">
        <w:rPr>
          <w:rFonts w:ascii="Times New Roman" w:hAnsi="Times New Roman" w:cs="Times New Roman"/>
          <w:b/>
          <w:sz w:val="28"/>
          <w:szCs w:val="28"/>
        </w:rPr>
        <w:t>4.ВОДООТВЕДЕНИЕ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EF0" w:rsidRPr="00D222BD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2BD">
        <w:rPr>
          <w:rFonts w:ascii="Times New Roman" w:hAnsi="Times New Roman" w:cs="Times New Roman"/>
          <w:b/>
          <w:sz w:val="28"/>
          <w:szCs w:val="28"/>
        </w:rPr>
        <w:t xml:space="preserve">                  4.1. Краткий анализ существующего состояния системы         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2B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водоотведения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Централизованная система водоотведения существует только на п. Чернореченском , обслуживает пяти и двухэтажные дома на улицах Тепличная, Кооперативная, Советская, Школьная. </w:t>
      </w:r>
      <w:r w:rsidRPr="00D22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935">
        <w:rPr>
          <w:rFonts w:ascii="Times New Roman" w:hAnsi="Times New Roman" w:cs="Times New Roman"/>
          <w:sz w:val="28"/>
          <w:szCs w:val="28"/>
        </w:rPr>
        <w:t>Общая протяженность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22B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5774A">
        <w:rPr>
          <w:rFonts w:ascii="Times New Roman" w:hAnsi="Times New Roman" w:cs="Times New Roman"/>
          <w:sz w:val="28"/>
          <w:szCs w:val="28"/>
        </w:rPr>
        <w:t>канализационной сети</w:t>
      </w:r>
      <w:r w:rsidRPr="00D222BD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составляет  7 км. На остальной территории слив производится в выгребные ямы.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774A">
        <w:rPr>
          <w:rFonts w:ascii="Times New Roman" w:hAnsi="Times New Roman" w:cs="Times New Roman"/>
          <w:b/>
          <w:sz w:val="28"/>
          <w:szCs w:val="28"/>
        </w:rPr>
        <w:t xml:space="preserve">                4.2. Институциальная структура</w:t>
      </w:r>
      <w:r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ООО «Межмуниципальная УО КК»  заключает договора с потребителями услуг. На транспортировку стоков и  очистку с Новосибирским заводом искусственного волокна г. Искитим. Расчет производится через расчетный счет и кассу предприятия. Сети построены в 1073-1985 гг. Износ сетей составляет 95%.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21E49">
        <w:rPr>
          <w:rFonts w:ascii="Times New Roman" w:hAnsi="Times New Roman" w:cs="Times New Roman"/>
          <w:b/>
          <w:sz w:val="28"/>
          <w:szCs w:val="28"/>
        </w:rPr>
        <w:t xml:space="preserve">4.3. Техническая характеристика.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Диаметр труб 150-300 мм, в связи с большим износом труб и канализационных колодцев часто происходят порывы и заторы. Система безнапорная.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316CE">
        <w:rPr>
          <w:rFonts w:ascii="Times New Roman" w:hAnsi="Times New Roman" w:cs="Times New Roman"/>
          <w:b/>
          <w:sz w:val="28"/>
          <w:szCs w:val="28"/>
        </w:rPr>
        <w:t xml:space="preserve">                  4.4. Доля поставки по приборам учета.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Общедомовых  приборов учета нет. Общий учет стоков  ведется на КНС ООО «Межмуниципальная УО КК» , согласно которому производится оплата за транспортировку и очистку стоков.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4.5</w:t>
      </w:r>
      <w:r w:rsidRPr="006B3348">
        <w:rPr>
          <w:rFonts w:ascii="Times New Roman" w:hAnsi="Times New Roman" w:cs="Times New Roman"/>
          <w:b/>
          <w:sz w:val="28"/>
          <w:szCs w:val="28"/>
        </w:rPr>
        <w:t>. Резервы и дефициты источников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Пропускной способности канализации недостаточно для обеспечения бесперебойной работы, требуется замена изношенных труб диаметром 200 мм на трубы Д300 мм.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4.6</w:t>
      </w:r>
      <w:r w:rsidRPr="00365BCA">
        <w:rPr>
          <w:rFonts w:ascii="Times New Roman" w:hAnsi="Times New Roman" w:cs="Times New Roman"/>
          <w:b/>
          <w:sz w:val="28"/>
          <w:szCs w:val="28"/>
        </w:rPr>
        <w:t>. Надежность работы системы.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большим износом труб  работа системы канализации не надежна.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4.7</w:t>
      </w:r>
      <w:r w:rsidRPr="00365BCA">
        <w:rPr>
          <w:rFonts w:ascii="Times New Roman" w:hAnsi="Times New Roman" w:cs="Times New Roman"/>
          <w:b/>
          <w:sz w:val="28"/>
          <w:szCs w:val="28"/>
        </w:rPr>
        <w:t>. Качество поставляемого ресурса.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Внутридомовые сети находятся в удовлетворительном состоянии, в основном порывы и заторы происходят в наружных сетях.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B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4.8</w:t>
      </w:r>
      <w:r w:rsidRPr="00365BCA">
        <w:rPr>
          <w:rFonts w:ascii="Times New Roman" w:hAnsi="Times New Roman" w:cs="Times New Roman"/>
          <w:b/>
          <w:sz w:val="28"/>
          <w:szCs w:val="28"/>
        </w:rPr>
        <w:t>. Воздействие на окружающую среду.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Порывы и заторы на канализационных сетях негативно влияют на окружающую среду. После устранения неисправностей проводится рекультивация территории, что влечет дополнительные затраты.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4.9</w:t>
      </w:r>
      <w:r w:rsidRPr="00F56209">
        <w:rPr>
          <w:rFonts w:ascii="Times New Roman" w:hAnsi="Times New Roman" w:cs="Times New Roman"/>
          <w:b/>
          <w:sz w:val="28"/>
          <w:szCs w:val="28"/>
        </w:rPr>
        <w:t>. Тарифы, плата за подключение.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 на стоки составляет  16,27 руб. в месяц на 1 человека. </w:t>
      </w:r>
      <w:r w:rsidRPr="00F562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56209">
        <w:rPr>
          <w:rFonts w:ascii="Times New Roman" w:hAnsi="Times New Roman" w:cs="Times New Roman"/>
          <w:sz w:val="28"/>
          <w:szCs w:val="28"/>
        </w:rPr>
        <w:t xml:space="preserve">Подключение  </w:t>
      </w:r>
      <w:r w:rsidRPr="00F562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новых потребителей не планируется.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4.10</w:t>
      </w:r>
      <w:r w:rsidRPr="00E854D2">
        <w:rPr>
          <w:rFonts w:ascii="Times New Roman" w:hAnsi="Times New Roman" w:cs="Times New Roman"/>
          <w:b/>
          <w:sz w:val="28"/>
          <w:szCs w:val="28"/>
        </w:rPr>
        <w:t>. Технические и технологические проблемы в системе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степень износа сетей. Низкая пропускная способность. Необходимость установки перекачивающих насосов.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854D2"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>РАБОТА С ТВЕРДЫМИ БЫТОВЫМИ ОТХОДАМИ.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4D2">
        <w:rPr>
          <w:rFonts w:ascii="Times New Roman" w:hAnsi="Times New Roman" w:cs="Times New Roman"/>
          <w:b/>
          <w:sz w:val="28"/>
          <w:szCs w:val="28"/>
        </w:rPr>
        <w:t>5.1. Краткий анализ существующего состояния.</w:t>
      </w:r>
    </w:p>
    <w:p w:rsidR="00F34EF0" w:rsidRDefault="00F34EF0" w:rsidP="000434A8">
      <w:pPr>
        <w:ind w:left="-540" w:firstLine="540"/>
        <w:jc w:val="both"/>
      </w:pPr>
      <w:r>
        <w:t xml:space="preserve">     Твердые бытовые отходы от жителей многоквартирных домов п.         Чернореченский ,  с</w:t>
      </w:r>
      <w:r w:rsidRPr="00931713">
        <w:t>огласно утвержденным графикам сбор и вывоз твердых бытовых отходов (далее - ТБО) от благоустроенного жилья и частного сектора осуществляется мусоровозами м</w:t>
      </w:r>
      <w:r>
        <w:t>арки КО-440. Заключено 4 договора</w:t>
      </w:r>
      <w:r w:rsidRPr="00931713">
        <w:t xml:space="preserve"> по обеспечению вывоза ТБО с организациями</w:t>
      </w:r>
      <w:r>
        <w:t xml:space="preserve"> различных форм собственности.</w:t>
      </w:r>
    </w:p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5.2</w:t>
      </w:r>
      <w:r w:rsidRPr="00EB25CC">
        <w:rPr>
          <w:rFonts w:ascii="Times New Roman" w:hAnsi="Times New Roman" w:cs="Times New Roman"/>
          <w:b/>
          <w:sz w:val="28"/>
          <w:szCs w:val="28"/>
        </w:rPr>
        <w:t>. Доля поставки ресурса по приборам учета.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за вывоз ТБО производится по усредненным нормам на 1 человека.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>5.3</w:t>
      </w:r>
      <w:r w:rsidRPr="00EB25CC">
        <w:rPr>
          <w:rFonts w:ascii="Times New Roman" w:hAnsi="Times New Roman" w:cs="Times New Roman"/>
          <w:b/>
          <w:sz w:val="28"/>
          <w:szCs w:val="28"/>
        </w:rPr>
        <w:t xml:space="preserve">. Зона действия источников ресурса.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все население имеет возможность централизованного вывоза ТБО. В то же время имеются случаи несанкционированных свалок мусора.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5.4</w:t>
      </w:r>
      <w:r w:rsidRPr="00EB25CC">
        <w:rPr>
          <w:rFonts w:ascii="Times New Roman" w:hAnsi="Times New Roman" w:cs="Times New Roman"/>
          <w:b/>
          <w:sz w:val="28"/>
          <w:szCs w:val="28"/>
        </w:rPr>
        <w:t xml:space="preserve">. Резервы и дефициты источников ресурса.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качественной работы по переработке ТБО планируется создание специальных площадок с твердым покрытием, оснащенных контейнерами с крышками и вывоз контейнеров специализированным транспортом на оборудованный полигон со всей территории муниципального образования.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5.5</w:t>
      </w:r>
      <w:r w:rsidRPr="006930B5">
        <w:rPr>
          <w:rFonts w:ascii="Times New Roman" w:hAnsi="Times New Roman" w:cs="Times New Roman"/>
          <w:b/>
          <w:sz w:val="28"/>
          <w:szCs w:val="28"/>
        </w:rPr>
        <w:t xml:space="preserve">. Надежность работы системы.   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Существующую систему работы с ТБО можно признать временной, так как  сбор и перевозка отходов не соответствует нормативам, да и переработка ТБО должна производиться на полигоне, а не на свалке.                                </w:t>
      </w:r>
    </w:p>
    <w:p w:rsidR="00F34EF0" w:rsidRDefault="00F34EF0" w:rsidP="000434A8">
      <w:pPr>
        <w:pStyle w:val="ConsNonformat"/>
        <w:widowControl/>
        <w:ind w:left="360" w:firstLine="34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5.6</w:t>
      </w:r>
      <w:r w:rsidRPr="006930B5">
        <w:rPr>
          <w:rFonts w:ascii="Times New Roman" w:hAnsi="Times New Roman" w:cs="Times New Roman"/>
          <w:b/>
          <w:sz w:val="28"/>
          <w:szCs w:val="28"/>
        </w:rPr>
        <w:t>. Качество поставляемого ресурса.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930B5">
        <w:rPr>
          <w:rFonts w:ascii="Times New Roman" w:hAnsi="Times New Roman" w:cs="Times New Roman"/>
          <w:sz w:val="28"/>
          <w:szCs w:val="28"/>
        </w:rPr>
        <w:t xml:space="preserve">Действующая система </w:t>
      </w:r>
      <w:r>
        <w:rPr>
          <w:rFonts w:ascii="Times New Roman" w:hAnsi="Times New Roman" w:cs="Times New Roman"/>
          <w:sz w:val="28"/>
          <w:szCs w:val="28"/>
        </w:rPr>
        <w:t xml:space="preserve"> работы с ТБО не соответствует нормативам.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5.7</w:t>
      </w:r>
      <w:r w:rsidRPr="006930B5">
        <w:rPr>
          <w:rFonts w:ascii="Times New Roman" w:hAnsi="Times New Roman" w:cs="Times New Roman"/>
          <w:b/>
          <w:sz w:val="28"/>
          <w:szCs w:val="28"/>
        </w:rPr>
        <w:t>. Воздействие на окружающую среду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30B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930B5">
        <w:rPr>
          <w:rFonts w:ascii="Times New Roman" w:hAnsi="Times New Roman" w:cs="Times New Roman"/>
          <w:sz w:val="28"/>
          <w:szCs w:val="28"/>
        </w:rPr>
        <w:t xml:space="preserve">Сбор  </w:t>
      </w:r>
      <w:r>
        <w:rPr>
          <w:rFonts w:ascii="Times New Roman" w:hAnsi="Times New Roman" w:cs="Times New Roman"/>
          <w:sz w:val="28"/>
          <w:szCs w:val="28"/>
        </w:rPr>
        <w:t>ТБО в открытые транспортные средства отрицательно влияет на окружающую среду. Мусор раздувается ветром, подвержен воздействию атмосферных осадков, от транспортных средств  идет неприятный запах. На свалке мусор сжигается, что тоже загрязняет атмосферу.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5.8</w:t>
      </w:r>
      <w:r w:rsidRPr="00F02C47">
        <w:rPr>
          <w:rFonts w:ascii="Times New Roman" w:hAnsi="Times New Roman" w:cs="Times New Roman"/>
          <w:b/>
          <w:sz w:val="28"/>
          <w:szCs w:val="28"/>
        </w:rPr>
        <w:t xml:space="preserve">. Тарифы, плата за подключение.   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 на вывоз ТБО составляет  руб. на 1 человека в месяц. </w:t>
      </w:r>
    </w:p>
    <w:p w:rsidR="00F34EF0" w:rsidRPr="003639DF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5.9</w:t>
      </w:r>
      <w:r w:rsidRPr="003639DF">
        <w:rPr>
          <w:rFonts w:ascii="Times New Roman" w:hAnsi="Times New Roman" w:cs="Times New Roman"/>
          <w:b/>
          <w:sz w:val="28"/>
          <w:szCs w:val="28"/>
        </w:rPr>
        <w:t>. Технические и технологические проблемы в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39DF">
        <w:rPr>
          <w:rFonts w:ascii="Times New Roman" w:hAnsi="Times New Roman" w:cs="Times New Roman"/>
          <w:b/>
          <w:sz w:val="28"/>
          <w:szCs w:val="28"/>
        </w:rPr>
        <w:t>системе.</w:t>
      </w:r>
    </w:p>
    <w:p w:rsidR="00F34EF0" w:rsidRPr="007C05E6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нормальной работы по вывозу и переработке ТБО требуется построить полигон ( место его размещения сейчас уточняется), оборудовать площадки для сбора ТБО, комплектовать их контейнерами.</w:t>
      </w:r>
    </w:p>
    <w:p w:rsidR="00F34EF0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EF0" w:rsidRPr="0055774A" w:rsidRDefault="00F34EF0" w:rsidP="000434A8">
      <w:pPr>
        <w:pStyle w:val="ConsNonformat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0217BF">
        <w:rPr>
          <w:rFonts w:ascii="Times New Roman" w:hAnsi="Times New Roman" w:cs="Times New Roman"/>
          <w:b/>
          <w:sz w:val="28"/>
          <w:szCs w:val="28"/>
        </w:rPr>
        <w:t>ПЕРСПЕКТИВЫ РАЗВИТИЯ  КОММУНАЛЬНОЙ</w:t>
      </w:r>
    </w:p>
    <w:p w:rsidR="00F34EF0" w:rsidRPr="000217BF" w:rsidRDefault="00F34EF0" w:rsidP="000434A8">
      <w:pPr>
        <w:pStyle w:val="ConsNonformat"/>
        <w:widowControl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17BF">
        <w:rPr>
          <w:rFonts w:ascii="Times New Roman" w:hAnsi="Times New Roman" w:cs="Times New Roman"/>
          <w:b/>
          <w:sz w:val="28"/>
          <w:szCs w:val="28"/>
        </w:rPr>
        <w:t>ИНФРАСТРУКТУРЫ.</w:t>
      </w:r>
    </w:p>
    <w:p w:rsidR="00F34EF0" w:rsidRPr="000217BF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EF0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 </w:t>
      </w:r>
      <w:r w:rsidRPr="000217BF">
        <w:rPr>
          <w:rFonts w:ascii="Times New Roman" w:hAnsi="Times New Roman" w:cs="Times New Roman"/>
          <w:b/>
          <w:sz w:val="28"/>
          <w:szCs w:val="28"/>
        </w:rPr>
        <w:t>ТЕПЛОСНАБЖЕНИЕ</w:t>
      </w:r>
    </w:p>
    <w:p w:rsidR="00F34EF0" w:rsidRPr="006538D2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86558">
        <w:rPr>
          <w:rFonts w:ascii="Times New Roman" w:hAnsi="Times New Roman" w:cs="Times New Roman"/>
          <w:b/>
          <w:sz w:val="28"/>
          <w:szCs w:val="28"/>
        </w:rPr>
        <w:t xml:space="preserve">.1.1.Количественное определение перспективных показателей </w:t>
      </w:r>
      <w:r w:rsidRPr="006538D2">
        <w:rPr>
          <w:rFonts w:ascii="Times New Roman" w:hAnsi="Times New Roman" w:cs="Times New Roman"/>
          <w:b/>
          <w:sz w:val="28"/>
          <w:szCs w:val="28"/>
        </w:rPr>
        <w:t>развития МО</w:t>
      </w:r>
    </w:p>
    <w:p w:rsidR="00F34EF0" w:rsidRPr="006538D2" w:rsidRDefault="00F34EF0" w:rsidP="000434A8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перспективе к сетям теплоснабжения  планируется подключение новых потребителей, 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2"/>
        <w:gridCol w:w="1038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F34EF0" w:rsidRPr="00D2155F" w:rsidTr="00802BA2">
        <w:tc>
          <w:tcPr>
            <w:tcW w:w="2408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038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Ед.изм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776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F34EF0" w:rsidRPr="00D2155F" w:rsidTr="00802BA2">
        <w:tc>
          <w:tcPr>
            <w:tcW w:w="2408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Чернореченский</w:t>
            </w:r>
          </w:p>
        </w:tc>
        <w:tc>
          <w:tcPr>
            <w:tcW w:w="1038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2067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2109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2205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2289</w:t>
            </w:r>
          </w:p>
        </w:tc>
      </w:tr>
      <w:tr w:rsidR="00F34EF0" w:rsidRPr="00D2155F" w:rsidTr="00802BA2">
        <w:tc>
          <w:tcPr>
            <w:tcW w:w="2408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пользующихся центральным отоплением п.Чернореченский</w:t>
            </w:r>
          </w:p>
        </w:tc>
        <w:tc>
          <w:tcPr>
            <w:tcW w:w="1038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793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886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1023</w:t>
            </w:r>
          </w:p>
        </w:tc>
        <w:tc>
          <w:tcPr>
            <w:tcW w:w="776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F34EF0" w:rsidRPr="00D2155F" w:rsidTr="00802BA2">
        <w:tc>
          <w:tcPr>
            <w:tcW w:w="2408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с.Старый Искитим</w:t>
            </w:r>
          </w:p>
        </w:tc>
        <w:tc>
          <w:tcPr>
            <w:tcW w:w="1038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978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1027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</w:tr>
      <w:tr w:rsidR="00F34EF0" w:rsidRPr="00D2155F" w:rsidTr="00802BA2">
        <w:tc>
          <w:tcPr>
            <w:tcW w:w="2408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населения, пользующегося центральным 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Отоплением с.Старый Искитим</w:t>
            </w:r>
          </w:p>
        </w:tc>
        <w:tc>
          <w:tcPr>
            <w:tcW w:w="1038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776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</w:tbl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F34EF0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Вновь строящиеся индивидуальные дома будут подключаться к системе газоснабжения</w:t>
      </w:r>
    </w:p>
    <w:p w:rsidR="00F34EF0" w:rsidRPr="00705197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Pr="00705197">
        <w:rPr>
          <w:b/>
        </w:rPr>
        <w:t>.2. Водоснабжение</w:t>
      </w:r>
    </w:p>
    <w:p w:rsidR="00F34EF0" w:rsidRPr="00705197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05197">
        <w:rPr>
          <w:rFonts w:ascii="Times New Roman" w:hAnsi="Times New Roman" w:cs="Times New Roman"/>
          <w:b/>
          <w:sz w:val="28"/>
          <w:szCs w:val="28"/>
        </w:rPr>
        <w:t>.2.1.Количественное определение перспективных показателей развития МО</w:t>
      </w:r>
    </w:p>
    <w:p w:rsidR="00F34EF0" w:rsidRPr="00705197" w:rsidRDefault="00F34EF0" w:rsidP="000434A8">
      <w:pPr>
        <w:pStyle w:val="Con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82"/>
        <w:gridCol w:w="8"/>
        <w:gridCol w:w="1037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F34EF0" w:rsidRPr="00D2155F" w:rsidTr="00170256">
        <w:trPr>
          <w:trHeight w:val="82"/>
        </w:trPr>
        <w:tc>
          <w:tcPr>
            <w:tcW w:w="2382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045" w:type="dxa"/>
            <w:gridSpan w:val="2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Ед.изм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781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55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F34EF0" w:rsidRPr="00CE3B16" w:rsidTr="00170256">
        <w:trPr>
          <w:trHeight w:val="249"/>
        </w:trPr>
        <w:tc>
          <w:tcPr>
            <w:tcW w:w="2382" w:type="dxa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п. Чернореченский</w:t>
            </w:r>
          </w:p>
        </w:tc>
        <w:tc>
          <w:tcPr>
            <w:tcW w:w="1045" w:type="dxa"/>
            <w:gridSpan w:val="2"/>
          </w:tcPr>
          <w:p w:rsidR="00F34EF0" w:rsidRPr="00D2155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1971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2067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2109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2205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2289</w:t>
            </w:r>
          </w:p>
        </w:tc>
      </w:tr>
      <w:tr w:rsidR="00F34EF0" w:rsidRPr="00CE3B16" w:rsidTr="00170256">
        <w:trPr>
          <w:trHeight w:val="249"/>
        </w:trPr>
        <w:tc>
          <w:tcPr>
            <w:tcW w:w="2382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п. Александровский</w:t>
            </w:r>
          </w:p>
        </w:tc>
        <w:tc>
          <w:tcPr>
            <w:tcW w:w="1045" w:type="dxa"/>
            <w:gridSpan w:val="2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</w:tr>
      <w:tr w:rsidR="00F34EF0" w:rsidRPr="00CE3B16" w:rsidTr="00170256">
        <w:trPr>
          <w:trHeight w:val="249"/>
        </w:trPr>
        <w:tc>
          <w:tcPr>
            <w:tcW w:w="2382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п. Койниха</w:t>
            </w:r>
          </w:p>
        </w:tc>
        <w:tc>
          <w:tcPr>
            <w:tcW w:w="1045" w:type="dxa"/>
            <w:gridSpan w:val="2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781" w:type="dxa"/>
          </w:tcPr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</w:tr>
      <w:tr w:rsidR="00F34EF0" w:rsidRPr="00D2155F" w:rsidTr="00170256">
        <w:trPr>
          <w:trHeight w:val="338"/>
        </w:trPr>
        <w:tc>
          <w:tcPr>
            <w:tcW w:w="2382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 п. Рощинский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786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Pr="00CE3B16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EF0" w:rsidRPr="00D2155F" w:rsidTr="00B94D0F">
        <w:trPr>
          <w:trHeight w:val="404"/>
        </w:trPr>
        <w:tc>
          <w:tcPr>
            <w:tcW w:w="2390" w:type="dxa"/>
            <w:gridSpan w:val="2"/>
          </w:tcPr>
          <w:p w:rsidR="00F34EF0" w:rsidRPr="00EA383D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4EF0" w:rsidRPr="00B94D0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D0F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 п. Рябчинка</w:t>
            </w:r>
          </w:p>
          <w:p w:rsidR="00F34EF0" w:rsidRPr="00EA383D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EF0" w:rsidRPr="00D2155F" w:rsidTr="00170256">
        <w:trPr>
          <w:trHeight w:val="404"/>
        </w:trPr>
        <w:tc>
          <w:tcPr>
            <w:tcW w:w="2390" w:type="dxa"/>
            <w:gridSpan w:val="2"/>
          </w:tcPr>
          <w:p w:rsidR="00F34EF0" w:rsidRPr="00EA383D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4EF0" w:rsidRPr="00B94D0F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 с.Старый Искитим</w:t>
            </w:r>
          </w:p>
          <w:p w:rsidR="00F34EF0" w:rsidRPr="00EA383D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942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981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1010</w:t>
            </w:r>
          </w:p>
        </w:tc>
      </w:tr>
      <w:tr w:rsidR="00F34EF0" w:rsidRPr="00D2155F" w:rsidTr="00B94D0F">
        <w:trPr>
          <w:trHeight w:val="70"/>
        </w:trPr>
        <w:tc>
          <w:tcPr>
            <w:tcW w:w="2390" w:type="dxa"/>
            <w:gridSpan w:val="2"/>
            <w:tcBorders>
              <w:right w:val="nil"/>
            </w:tcBorders>
          </w:tcPr>
          <w:p w:rsidR="00F34EF0" w:rsidRPr="00EA383D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34EF0" w:rsidRPr="00EA383D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83D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 населения  по МО</w:t>
            </w:r>
          </w:p>
          <w:p w:rsidR="00F34EF0" w:rsidRPr="00EA383D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4776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4801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4883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4949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5075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5171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5324</w:t>
            </w:r>
          </w:p>
        </w:tc>
        <w:tc>
          <w:tcPr>
            <w:tcW w:w="781" w:type="dxa"/>
          </w:tcPr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4EF0" w:rsidRDefault="00F34EF0" w:rsidP="000434A8">
            <w:pPr>
              <w:pStyle w:val="Con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5455</w:t>
            </w:r>
          </w:p>
        </w:tc>
      </w:tr>
    </w:tbl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firstLine="720"/>
        <w:jc w:val="both"/>
      </w:pPr>
    </w:p>
    <w:p w:rsidR="00F34EF0" w:rsidRDefault="00F34EF0" w:rsidP="000434A8">
      <w:pPr>
        <w:pStyle w:val="ConsNonformat"/>
        <w:widowControl/>
        <w:tabs>
          <w:tab w:val="left" w:pos="8000"/>
        </w:tabs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87C87">
        <w:rPr>
          <w:rFonts w:ascii="Times New Roman" w:hAnsi="Times New Roman" w:cs="Times New Roman"/>
          <w:b/>
          <w:sz w:val="28"/>
          <w:szCs w:val="28"/>
        </w:rPr>
        <w:t>.Целевые показатели развития коммунальной инфраструктуры</w:t>
      </w:r>
    </w:p>
    <w:p w:rsidR="00F34EF0" w:rsidRDefault="00F34EF0" w:rsidP="000434A8">
      <w:pPr>
        <w:pStyle w:val="ConsNonformat"/>
        <w:widowControl/>
        <w:tabs>
          <w:tab w:val="left" w:pos="8000"/>
        </w:tabs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EF0" w:rsidRPr="0002075B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  <w:rPr>
          <w:b/>
        </w:rPr>
      </w:pPr>
      <w:r>
        <w:rPr>
          <w:b/>
        </w:rPr>
        <w:t>7</w:t>
      </w:r>
      <w:r w:rsidRPr="0002075B">
        <w:rPr>
          <w:b/>
        </w:rPr>
        <w:t>.1. критерии доступности для населения коммунальных услуг</w:t>
      </w: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  <w:r>
        <w:t xml:space="preserve">Заявлений от населения на подключение к системе отопления не поступало. </w:t>
      </w: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</w:p>
    <w:p w:rsidR="00F34EF0" w:rsidRPr="001C507A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  <w:rPr>
          <w:b/>
        </w:rPr>
      </w:pPr>
      <w:r>
        <w:rPr>
          <w:b/>
        </w:rPr>
        <w:t>7</w:t>
      </w:r>
      <w:r w:rsidRPr="00D100EE">
        <w:rPr>
          <w:b/>
        </w:rPr>
        <w:t>.2</w:t>
      </w:r>
      <w:r w:rsidRPr="001C507A">
        <w:rPr>
          <w:b/>
        </w:rPr>
        <w:t>. Показатели спроса на коммунальные ресурсы и перспективной нагрузки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8"/>
        <w:gridCol w:w="1275"/>
        <w:gridCol w:w="2127"/>
        <w:gridCol w:w="2250"/>
        <w:gridCol w:w="2250"/>
      </w:tblGrid>
      <w:tr w:rsidR="00F34EF0" w:rsidRPr="00442AC3" w:rsidTr="00802BA2">
        <w:tc>
          <w:tcPr>
            <w:tcW w:w="948" w:type="dxa"/>
            <w:vMerge w:val="restart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годы</w:t>
            </w:r>
          </w:p>
        </w:tc>
        <w:tc>
          <w:tcPr>
            <w:tcW w:w="3402" w:type="dxa"/>
            <w:gridSpan w:val="2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теплоснабжение</w:t>
            </w:r>
          </w:p>
        </w:tc>
        <w:tc>
          <w:tcPr>
            <w:tcW w:w="4500" w:type="dxa"/>
            <w:gridSpan w:val="2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водоснабжение</w:t>
            </w:r>
          </w:p>
        </w:tc>
      </w:tr>
      <w:tr w:rsidR="00F34EF0" w:rsidRPr="00442AC3" w:rsidTr="00802BA2">
        <w:tc>
          <w:tcPr>
            <w:tcW w:w="948" w:type="dxa"/>
            <w:vMerge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Ед.изм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Тепловая нагрузка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Ед.изм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Расход воды на человека в месяц</w:t>
            </w:r>
          </w:p>
        </w:tc>
      </w:tr>
      <w:tr w:rsidR="00F34EF0" w:rsidRPr="00442AC3" w:rsidTr="00802BA2">
        <w:trPr>
          <w:trHeight w:val="356"/>
        </w:trPr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2012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rPr>
          <w:trHeight w:val="371"/>
        </w:trPr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2013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 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rPr>
          <w:trHeight w:val="70"/>
        </w:trPr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2014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2015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2016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 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2017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2018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2019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 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  <w:tr w:rsidR="00F34EF0" w:rsidRPr="00442AC3" w:rsidTr="00802BA2">
        <w:tc>
          <w:tcPr>
            <w:tcW w:w="948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2020</w:t>
            </w:r>
          </w:p>
        </w:tc>
        <w:tc>
          <w:tcPr>
            <w:tcW w:w="1275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Гкал\м</w:t>
            </w:r>
            <w:r w:rsidRPr="00442AC3">
              <w:rPr>
                <w:vertAlign w:val="superscript"/>
              </w:rPr>
              <w:t>2</w:t>
            </w:r>
          </w:p>
        </w:tc>
        <w:tc>
          <w:tcPr>
            <w:tcW w:w="2127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42AC3">
              <w:t>0,033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442AC3">
              <w:t>м</w:t>
            </w:r>
            <w:r w:rsidRPr="00442AC3">
              <w:rPr>
                <w:vertAlign w:val="superscript"/>
              </w:rPr>
              <w:t xml:space="preserve">3 \чел\мес    </w:t>
            </w:r>
          </w:p>
        </w:tc>
        <w:tc>
          <w:tcPr>
            <w:tcW w:w="2250" w:type="dxa"/>
          </w:tcPr>
          <w:p w:rsidR="00F34EF0" w:rsidRPr="00442AC3" w:rsidRDefault="00F34EF0" w:rsidP="000434A8">
            <w:pPr>
              <w:widowControl w:val="0"/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9,75</w:t>
            </w:r>
          </w:p>
        </w:tc>
      </w:tr>
    </w:tbl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</w:p>
    <w:p w:rsidR="00F34EF0" w:rsidRPr="00303859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  <w:rPr>
          <w:b/>
        </w:rPr>
      </w:pPr>
      <w:r>
        <w:rPr>
          <w:b/>
        </w:rPr>
        <w:t>7</w:t>
      </w:r>
      <w:r w:rsidRPr="00303859">
        <w:rPr>
          <w:b/>
        </w:rPr>
        <w:t>.3. Величины новых присоединяемых нагрузок</w:t>
      </w:r>
    </w:p>
    <w:p w:rsidR="00F34EF0" w:rsidRDefault="00F34EF0" w:rsidP="000434A8">
      <w:pPr>
        <w:jc w:val="both"/>
      </w:pPr>
      <w:r>
        <w:t xml:space="preserve">         </w:t>
      </w:r>
      <w:r w:rsidRPr="00CE3B16">
        <w:t>Новых тепловых нагрузок</w:t>
      </w:r>
      <w:r>
        <w:t xml:space="preserve"> в системе теплоснабжения </w:t>
      </w:r>
      <w:r w:rsidRPr="00CE3B16">
        <w:t xml:space="preserve"> предполагается</w:t>
      </w:r>
      <w:r>
        <w:t>, вследствие того, что на п. Чернореченском</w:t>
      </w:r>
      <w:r w:rsidRPr="00CE3B16">
        <w:t xml:space="preserve"> </w:t>
      </w:r>
      <w:r>
        <w:t xml:space="preserve">намечено </w:t>
      </w:r>
      <w:r w:rsidRPr="00CE3B16">
        <w:t>строительство новы</w:t>
      </w:r>
      <w:r>
        <w:t>х объектов жилья, т.е 3-ри трех этажных жилых дома на 90  квартир. Строительство запланировано на третий квартал 2013 года.</w:t>
      </w:r>
    </w:p>
    <w:p w:rsidR="00F34EF0" w:rsidRDefault="00F34EF0" w:rsidP="000434A8">
      <w:pPr>
        <w:jc w:val="both"/>
      </w:pPr>
    </w:p>
    <w:tbl>
      <w:tblPr>
        <w:tblW w:w="92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3"/>
        <w:gridCol w:w="1109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F34EF0" w:rsidRPr="0072522E" w:rsidTr="00802BA2">
        <w:tc>
          <w:tcPr>
            <w:tcW w:w="1903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09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Ед.изм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F34EF0" w:rsidRPr="0072522E" w:rsidTr="00802BA2">
        <w:tc>
          <w:tcPr>
            <w:tcW w:w="1903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Расход воды на домовладение</w:t>
            </w:r>
          </w:p>
        </w:tc>
        <w:tc>
          <w:tcPr>
            <w:tcW w:w="1109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22E">
              <w:rPr>
                <w:rFonts w:ascii="Times New Roman" w:hAnsi="Times New Roman" w:cs="Times New Roman"/>
                <w:sz w:val="28"/>
                <w:szCs w:val="28"/>
              </w:rPr>
              <w:t>М3\мес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13,1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776" w:type="dxa"/>
          </w:tcPr>
          <w:p w:rsidR="00F34EF0" w:rsidRPr="0072522E" w:rsidRDefault="00F34EF0" w:rsidP="000434A8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</w:tr>
    </w:tbl>
    <w:p w:rsidR="00F34EF0" w:rsidRDefault="00F34EF0" w:rsidP="000434A8">
      <w:pPr>
        <w:jc w:val="both"/>
      </w:pPr>
    </w:p>
    <w:p w:rsidR="00F34EF0" w:rsidRPr="00DE6E54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  <w:rPr>
          <w:b/>
        </w:rPr>
      </w:pPr>
      <w:r>
        <w:rPr>
          <w:b/>
        </w:rPr>
        <w:t>7.4</w:t>
      </w:r>
      <w:r w:rsidRPr="00DE6E54">
        <w:rPr>
          <w:b/>
        </w:rPr>
        <w:t xml:space="preserve">. Показатели надежности </w:t>
      </w:r>
      <w:r>
        <w:rPr>
          <w:b/>
        </w:rPr>
        <w:t>в каждой системе ресурсо</w:t>
      </w:r>
      <w:r w:rsidRPr="00DE6E54">
        <w:rPr>
          <w:b/>
        </w:rPr>
        <w:t>снабжения</w:t>
      </w: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  <w:r>
        <w:t>Теплоснабжение: Потери в сетях 10%</w:t>
      </w: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  <w:r>
        <w:t>Водоснабжение: Потери в сетях 43,6%; после реконструкции 5%.</w:t>
      </w: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</w:p>
    <w:p w:rsidR="00F34EF0" w:rsidRDefault="00F34EF0" w:rsidP="000434A8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ind w:left="720"/>
        <w:jc w:val="both"/>
      </w:pPr>
    </w:p>
    <w:p w:rsidR="00F34EF0" w:rsidRDefault="00F34EF0" w:rsidP="000434A8">
      <w:pPr>
        <w:pStyle w:val="ConsNonformat"/>
        <w:widowControl/>
        <w:tabs>
          <w:tab w:val="left" w:pos="80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395821">
        <w:rPr>
          <w:rFonts w:ascii="Times New Roman" w:hAnsi="Times New Roman" w:cs="Times New Roman"/>
          <w:b/>
          <w:sz w:val="28"/>
          <w:szCs w:val="28"/>
        </w:rPr>
        <w:t>. Программа инвестиционных проектов, обеспечивающи</w:t>
      </w:r>
      <w:r>
        <w:rPr>
          <w:rFonts w:ascii="Times New Roman" w:hAnsi="Times New Roman" w:cs="Times New Roman"/>
          <w:b/>
          <w:sz w:val="28"/>
          <w:szCs w:val="28"/>
        </w:rPr>
        <w:t>х достижение целевых показателей</w:t>
      </w:r>
    </w:p>
    <w:p w:rsidR="00F34EF0" w:rsidRDefault="00F34EF0" w:rsidP="000434A8">
      <w:pPr>
        <w:pStyle w:val="ConsNonformat"/>
        <w:widowControl/>
        <w:tabs>
          <w:tab w:val="left" w:pos="80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8.1. П</w:t>
      </w:r>
      <w:r w:rsidRPr="00CD3A2E">
        <w:rPr>
          <w:rFonts w:ascii="Times New Roman" w:hAnsi="Times New Roman" w:cs="Times New Roman"/>
          <w:b/>
          <w:sz w:val="28"/>
          <w:szCs w:val="28"/>
        </w:rPr>
        <w:t xml:space="preserve">рограмма инвестиционного проекта </w:t>
      </w:r>
      <w:r>
        <w:rPr>
          <w:rFonts w:ascii="Times New Roman" w:hAnsi="Times New Roman" w:cs="Times New Roman"/>
          <w:b/>
          <w:sz w:val="28"/>
          <w:szCs w:val="28"/>
        </w:rPr>
        <w:t>строительства системы теплоснабжения  Чернореченского сельсовета с.Старый Искитим Искитимского района Новосибирской области на 2013-2014 год.</w:t>
      </w:r>
    </w:p>
    <w:p w:rsidR="00F34EF0" w:rsidRDefault="00F34EF0" w:rsidP="000434A8">
      <w:pPr>
        <w:ind w:left="720"/>
        <w:jc w:val="both"/>
        <w:rPr>
          <w:b/>
        </w:rPr>
      </w:pPr>
    </w:p>
    <w:p w:rsidR="00F34EF0" w:rsidRDefault="00F34EF0" w:rsidP="000434A8">
      <w:pPr>
        <w:ind w:left="720"/>
        <w:jc w:val="both"/>
        <w:rPr>
          <w:b/>
        </w:rPr>
      </w:pPr>
    </w:p>
    <w:p w:rsidR="00F34EF0" w:rsidRDefault="00F34EF0" w:rsidP="000434A8">
      <w:pPr>
        <w:ind w:left="720"/>
        <w:jc w:val="both"/>
        <w:rPr>
          <w:b/>
        </w:rPr>
      </w:pPr>
    </w:p>
    <w:tbl>
      <w:tblPr>
        <w:tblW w:w="9087" w:type="dxa"/>
        <w:tblInd w:w="93" w:type="dxa"/>
        <w:tblLook w:val="00A0"/>
      </w:tblPr>
      <w:tblGrid>
        <w:gridCol w:w="2211"/>
        <w:gridCol w:w="6876"/>
      </w:tblGrid>
      <w:tr w:rsidR="00F34EF0" w:rsidRPr="00B94D0F" w:rsidTr="00B94D0F">
        <w:trPr>
          <w:trHeight w:val="1035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Наименование программы</w:t>
            </w:r>
          </w:p>
        </w:tc>
        <w:tc>
          <w:tcPr>
            <w:tcW w:w="6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Инвестиционная программа строительства системы теплоснабжения Чернореченского сельсовета с.Старый Искитим Искитимского района Новосибирской области" на 2013- 2014 год</w:t>
            </w:r>
          </w:p>
        </w:tc>
      </w:tr>
      <w:tr w:rsidR="00F34EF0" w:rsidRPr="00B94D0F" w:rsidTr="00B94D0F">
        <w:trPr>
          <w:trHeight w:val="975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Основание для разработки программы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Техническое задание на разработку инвестиционной программы Чернореченского сельсовета с.Старый Искитим и строительство системы теплоснабжения на2013- 2014 год</w:t>
            </w:r>
          </w:p>
        </w:tc>
      </w:tr>
      <w:tr w:rsidR="00F34EF0" w:rsidRPr="00B94D0F" w:rsidTr="00B94D0F">
        <w:trPr>
          <w:trHeight w:val="675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Заказчик программы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Администрация Чернореченского сельсовета Искитимского района Новосибирской области</w:t>
            </w:r>
          </w:p>
        </w:tc>
      </w:tr>
      <w:tr w:rsidR="00F34EF0" w:rsidRPr="00B94D0F" w:rsidTr="00B94D0F">
        <w:trPr>
          <w:trHeight w:val="69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Разработчик программы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Администрация Чернореченского сельсовета Искитимского района Новосибирской области</w:t>
            </w:r>
          </w:p>
        </w:tc>
      </w:tr>
      <w:tr w:rsidR="00F34EF0" w:rsidRPr="00B94D0F" w:rsidTr="00B94D0F">
        <w:trPr>
          <w:trHeight w:val="216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Цели программы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 xml:space="preserve">повышение эффективности, устойчивости и надежности функционирования системы теплоснабжения с.Старый Искитим;                                                                         обеспечение технического перевооружения и реконструкции отрасли;                                                                                </w:t>
            </w: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увеличение эффективности работы коммунальной инфраструктуры;                                                                      увеличение степени использования производственных мощностей с.Старый Искитим</w:t>
            </w:r>
          </w:p>
        </w:tc>
      </w:tr>
      <w:tr w:rsidR="00F34EF0" w:rsidRPr="00B94D0F" w:rsidTr="00B94D0F">
        <w:trPr>
          <w:trHeight w:val="132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Задачи программы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строительство блочно-модульной котельной на твердом топливе;                                                                                  строительство тепловых сетей  с.Старый Искитим.</w:t>
            </w:r>
          </w:p>
        </w:tc>
      </w:tr>
      <w:tr w:rsidR="00F34EF0" w:rsidRPr="00B94D0F" w:rsidTr="00B94D0F">
        <w:trPr>
          <w:trHeight w:val="2145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Объем и источники финансирования программы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 xml:space="preserve">Общий объем финансирования Программы                                      В 2013г. – 2014г. 246000,0 тыс.руб., в т.ч. По источникам финансирования:                                                                        внебюджетные средства – 0тыс.руб.;  </w:t>
            </w: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 xml:space="preserve"> средства бюджета МО –1260 тыс.руб.;                                 средства бюджета НСО – 19560 тыс.руб.;                         собственные средства предприятия – 3780 тыс. руб.</w:t>
            </w:r>
          </w:p>
        </w:tc>
      </w:tr>
      <w:tr w:rsidR="00F34EF0" w:rsidRPr="00B94D0F" w:rsidTr="00B94D0F">
        <w:trPr>
          <w:trHeight w:val="566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Ожидаемые результаты реализации Программы</w:t>
            </w:r>
          </w:p>
        </w:tc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 xml:space="preserve">1. Обеспечение надежности работы коммунальных систем жизнеобеспечения, комфортности и безопасности проживания граждан;                                                                </w:t>
            </w: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 xml:space="preserve">2. Повышение эффективности работы организаций коммунального комплекса и снижения объемов потребления топливно-энергетических ресурсов:                                          снижение удельного расхода топлива в расчете на единицу выработанного объема тепла;                                                  снижение удельного расхода электроэнергии в расчете на единицу выработанного объема тепла;    повышение производительности труда;                                      </w:t>
            </w: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 xml:space="preserve">  3. Предотвращение критического уровня износа основных фондов в жилищно-коммунальном комплексе                           Экономическая эффективность проекта составит   3662,9 тыс.руб., в том числе:                                                                                                              по электроэнергии   383,3    тыс.руб.                                                   по топливу   620,0      тыс.руб.  </w:t>
            </w: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по тепловой энергии  455 тыс.руб.</w:t>
            </w: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 xml:space="preserve"> сокращение затрат на ремонтно-восстановительные работы 2427,450 тыс.руб.                                                               Окупаемость проекта составит 6,5 года.</w:t>
            </w:r>
          </w:p>
        </w:tc>
      </w:tr>
      <w:tr w:rsidR="00F34EF0" w:rsidRPr="00B94D0F" w:rsidTr="00B94D0F">
        <w:trPr>
          <w:trHeight w:val="600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Сроки реализации Программы</w:t>
            </w:r>
          </w:p>
        </w:tc>
        <w:tc>
          <w:tcPr>
            <w:tcW w:w="6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2013-2014 гг.</w:t>
            </w:r>
          </w:p>
        </w:tc>
      </w:tr>
      <w:tr w:rsidR="00F34EF0" w:rsidRPr="00B94D0F" w:rsidTr="00B94D0F">
        <w:trPr>
          <w:trHeight w:val="1200"/>
        </w:trPr>
        <w:tc>
          <w:tcPr>
            <w:tcW w:w="2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Организация контроля за реализацией Программы</w:t>
            </w:r>
          </w:p>
        </w:tc>
        <w:tc>
          <w:tcPr>
            <w:tcW w:w="6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Администрация Чернореченского сельсовета Искитимского района, Совет депутатов Чернореченского сельсовета.</w:t>
            </w:r>
          </w:p>
        </w:tc>
      </w:tr>
    </w:tbl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34EF0" w:rsidRPr="00294766" w:rsidRDefault="00F34EF0" w:rsidP="000434A8">
      <w:pPr>
        <w:jc w:val="both"/>
        <w:rPr>
          <w:b/>
        </w:rPr>
      </w:pPr>
      <w:r w:rsidRPr="00294766">
        <w:rPr>
          <w:b/>
        </w:rPr>
        <w:t>Индикаторы экономической эффективности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Экономический эффект от модернизации тепловых сетей и котельной составит: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- по электроэнергии</w:t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  <w:t>160,4 тыс.руб.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 xml:space="preserve">- по топливу </w:t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</w:r>
      <w:r w:rsidRPr="00B94D0F">
        <w:rPr>
          <w:rFonts w:ascii="Times New Roman" w:hAnsi="Times New Roman"/>
          <w:sz w:val="28"/>
          <w:szCs w:val="28"/>
        </w:rPr>
        <w:tab/>
        <w:t>620 тыс.руб.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-по тепловой энергии                                                                     455 тыс.руб.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сокращение затрат на ремонтно-восстановительные работы 2427450 тыс.руб.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1. При выработке 4139 Гкал расход угля составляет 1337 т. в год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1337 : 4,139 = 323 кг угля на 1 Гкал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 xml:space="preserve">стоимость 1Гкал составит: 0,323 * 2500= 808  руб, 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где 0,323  расход топлива,  2500 руб. стоимость 1 тонны угля.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ab/>
        <w:t>При установке 3 котлов мощностью - 2,79 МВт с коэффициентом полезного действия (КПД) 80% расход топлива за год по проекту составит 1633 т.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расход угля на производство 1 Гкал  составит:  1633:5,056 = 322 кг,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стоимость 1 Гкал тепла составит: 322*2,5=805руб., где 322кг</w:t>
      </w:r>
      <w:r w:rsidRPr="00B94D0F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B94D0F">
        <w:rPr>
          <w:rFonts w:ascii="Times New Roman" w:hAnsi="Times New Roman"/>
          <w:sz w:val="28"/>
          <w:szCs w:val="28"/>
        </w:rPr>
        <w:t>расход угля на 1 Гкал тепла, 2500руб. стоимость 1т</w:t>
      </w:r>
      <w:r w:rsidRPr="00B94D0F">
        <w:rPr>
          <w:rFonts w:ascii="Times New Roman" w:hAnsi="Times New Roman"/>
          <w:sz w:val="28"/>
          <w:szCs w:val="28"/>
          <w:vertAlign w:val="superscript"/>
        </w:rPr>
        <w:t xml:space="preserve"> угля</w:t>
      </w:r>
      <w:r w:rsidRPr="00B94D0F">
        <w:rPr>
          <w:rFonts w:ascii="Times New Roman" w:hAnsi="Times New Roman"/>
          <w:sz w:val="28"/>
          <w:szCs w:val="28"/>
        </w:rPr>
        <w:t>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Экономия после строительства новой котельной составит: при работе 2 котлов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544,32*2 = 1088,64 т. угля в год , где 544,32т расход для оного котла по норме.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1337- 1088,64 = 248 т угля в год-экономия угля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248 * 2500 = 620000 руб. год.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До реализации проекта на выработку 4139 Гкал, расход электроэнергии составлял 212959 тыс.кВт в год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ab/>
        <w:t>212959:4139Гкал=51,5 кВт на 1 Гкал, по нормативам 35кВт на 1 Гкал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 xml:space="preserve">После реализации проекта потребление электроэнергии составит 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152114:4139=36кВт на 1 Гкал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Экономия составит: 51,5-36=15,5кВт на 1 Гкал;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4139*15,5=64,2 тыс.кВт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64,2*2,5= 160,4 тыс.руб. в год</w:t>
      </w:r>
    </w:p>
    <w:p w:rsidR="00F34EF0" w:rsidRPr="00B94D0F" w:rsidRDefault="00F34EF0" w:rsidP="000434A8">
      <w:pPr>
        <w:jc w:val="both"/>
      </w:pPr>
      <w:r w:rsidRPr="00B94D0F">
        <w:t>2.  Экономия  финансовых  средств при  снижении потерь тепла при  транспортировке - по тепловым сетям потери до модернизации 34.2%-1415,5Гкал</w:t>
      </w:r>
    </w:p>
    <w:p w:rsidR="00F34EF0" w:rsidRPr="00B94D0F" w:rsidRDefault="00F34EF0" w:rsidP="000434A8">
      <w:pPr>
        <w:ind w:left="360"/>
        <w:jc w:val="both"/>
      </w:pPr>
      <w:r w:rsidRPr="00B94D0F">
        <w:t>После реализации проекта потери составят 5 % - 206 Гкал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3. Экономия финансовых средств на ремонтно-восстановительные работы: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 xml:space="preserve">- факт 2012г. </w:t>
      </w:r>
      <w:r w:rsidRPr="00B94D0F">
        <w:rPr>
          <w:rFonts w:ascii="Times New Roman" w:hAnsi="Times New Roman"/>
          <w:sz w:val="28"/>
          <w:szCs w:val="28"/>
        </w:rPr>
        <w:tab/>
        <w:t>2500,5тыс.рублей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- после модернизации 73 тыс.рублей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B94D0F">
        <w:rPr>
          <w:rFonts w:ascii="Times New Roman" w:hAnsi="Times New Roman"/>
          <w:sz w:val="28"/>
          <w:szCs w:val="28"/>
        </w:rPr>
        <w:t>2500,5- 73= 2427,5 тыс.рублей</w:t>
      </w:r>
    </w:p>
    <w:p w:rsidR="00F34EF0" w:rsidRPr="00B94D0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8640" w:type="dxa"/>
        <w:tblInd w:w="93" w:type="dxa"/>
        <w:tblLook w:val="00A0"/>
      </w:tblPr>
      <w:tblGrid>
        <w:gridCol w:w="3610"/>
        <w:gridCol w:w="1194"/>
        <w:gridCol w:w="1676"/>
        <w:gridCol w:w="2160"/>
      </w:tblGrid>
      <w:tr w:rsidR="00F34EF0" w:rsidRPr="00B94D0F" w:rsidTr="00B94D0F">
        <w:trPr>
          <w:trHeight w:val="1050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B94D0F" w:rsidRDefault="00F34EF0" w:rsidP="000434A8">
            <w:pPr>
              <w:jc w:val="both"/>
              <w:rPr>
                <w:b/>
                <w:bCs/>
                <w:color w:val="000000"/>
              </w:rPr>
            </w:pPr>
            <w:r w:rsidRPr="00B94D0F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B94D0F" w:rsidRDefault="00F34EF0" w:rsidP="000434A8">
            <w:pPr>
              <w:jc w:val="both"/>
              <w:rPr>
                <w:b/>
                <w:bCs/>
                <w:color w:val="000000"/>
              </w:rPr>
            </w:pPr>
            <w:r w:rsidRPr="00B94D0F">
              <w:rPr>
                <w:b/>
                <w:bCs/>
                <w:color w:val="000000"/>
              </w:rPr>
              <w:t>Факт 2012 год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B94D0F">
              <w:rPr>
                <w:rFonts w:ascii="Calibri" w:hAnsi="Calibri"/>
                <w:b/>
                <w:bCs/>
                <w:color w:val="000000"/>
              </w:rPr>
              <w:t>После реализации проекта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 w:rsidRPr="00B94D0F">
              <w:rPr>
                <w:rFonts w:ascii="Calibri" w:hAnsi="Calibri"/>
                <w:b/>
                <w:bCs/>
                <w:color w:val="000000"/>
              </w:rPr>
              <w:t>Экономический эффект, тыс.руб. год</w:t>
            </w:r>
          </w:p>
        </w:tc>
      </w:tr>
      <w:tr w:rsidR="00F34EF0" w:rsidRPr="00B94D0F" w:rsidTr="00B94D0F">
        <w:trPr>
          <w:trHeight w:val="900"/>
        </w:trPr>
        <w:tc>
          <w:tcPr>
            <w:tcW w:w="4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Эффективность использования топлива на выработку тепловой энергии (удельный норматив, кг.у.т./Гкал)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332</w:t>
            </w:r>
          </w:p>
          <w:p w:rsidR="00F34EF0" w:rsidRPr="00B94D0F" w:rsidRDefault="00F34EF0" w:rsidP="000434A8">
            <w:pPr>
              <w:jc w:val="both"/>
              <w:rPr>
                <w:color w:val="00000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323</w:t>
            </w:r>
          </w:p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620</w:t>
            </w:r>
          </w:p>
        </w:tc>
      </w:tr>
      <w:tr w:rsidR="00F34EF0" w:rsidRPr="00B94D0F" w:rsidTr="00B94D0F">
        <w:trPr>
          <w:trHeight w:val="900"/>
        </w:trPr>
        <w:tc>
          <w:tcPr>
            <w:tcW w:w="4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Эффективность использования электроэнергии на выработку тепловой энергии (кВт/Гкал)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51,5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36</w:t>
            </w:r>
          </w:p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160,4</w:t>
            </w:r>
          </w:p>
        </w:tc>
      </w:tr>
      <w:tr w:rsidR="00F34EF0" w:rsidRPr="00B94D0F" w:rsidTr="00B94D0F">
        <w:trPr>
          <w:trHeight w:val="900"/>
        </w:trPr>
        <w:tc>
          <w:tcPr>
            <w:tcW w:w="4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уровень загрузки (использования) установленной мощности источника тепловой энергии (%)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878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423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455</w:t>
            </w:r>
          </w:p>
        </w:tc>
      </w:tr>
      <w:tr w:rsidR="00F34EF0" w:rsidRPr="00B94D0F" w:rsidTr="00016F5F">
        <w:trPr>
          <w:trHeight w:val="300"/>
        </w:trPr>
        <w:tc>
          <w:tcPr>
            <w:tcW w:w="4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Снижение аварийности (ед/км)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0,5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121,4</w:t>
            </w:r>
          </w:p>
        </w:tc>
      </w:tr>
      <w:tr w:rsidR="00F34EF0" w:rsidRPr="00B94D0F" w:rsidTr="00016F5F">
        <w:trPr>
          <w:trHeight w:val="300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Расходы на аварийные работы (тыс.руб.)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2500,5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2427,5</w:t>
            </w:r>
          </w:p>
        </w:tc>
      </w:tr>
      <w:tr w:rsidR="00F34EF0" w:rsidRPr="00B94D0F" w:rsidTr="00016F5F">
        <w:trPr>
          <w:trHeight w:val="300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B94D0F" w:rsidRDefault="00F34EF0" w:rsidP="000434A8">
            <w:pPr>
              <w:jc w:val="both"/>
              <w:rPr>
                <w:color w:val="000000"/>
              </w:rPr>
            </w:pPr>
            <w:r w:rsidRPr="00B94D0F">
              <w:rPr>
                <w:color w:val="000000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B94D0F" w:rsidRDefault="00F34EF0" w:rsidP="000434A8">
            <w:pPr>
              <w:jc w:val="both"/>
              <w:rPr>
                <w:rFonts w:ascii="Calibri" w:hAnsi="Calibri"/>
                <w:color w:val="000000"/>
              </w:rPr>
            </w:pPr>
            <w:r w:rsidRPr="00B94D0F">
              <w:rPr>
                <w:rFonts w:ascii="Calibri" w:hAnsi="Calibri"/>
                <w:color w:val="000000"/>
              </w:rPr>
              <w:t>3784,3</w:t>
            </w:r>
          </w:p>
        </w:tc>
      </w:tr>
    </w:tbl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34EF0" w:rsidRPr="00016F5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71AE8">
        <w:rPr>
          <w:rFonts w:ascii="Times New Roman" w:hAnsi="Times New Roman"/>
          <w:b/>
          <w:sz w:val="24"/>
          <w:szCs w:val="24"/>
        </w:rPr>
        <w:t>ВЫВОДЫ</w:t>
      </w:r>
      <w:r w:rsidRPr="00016F5F">
        <w:rPr>
          <w:rFonts w:ascii="Times New Roman" w:hAnsi="Times New Roman"/>
          <w:b/>
          <w:sz w:val="28"/>
          <w:szCs w:val="28"/>
        </w:rPr>
        <w:t xml:space="preserve">:   </w:t>
      </w:r>
      <w:r w:rsidRPr="00016F5F">
        <w:rPr>
          <w:rFonts w:ascii="Times New Roman" w:hAnsi="Times New Roman"/>
          <w:sz w:val="28"/>
          <w:szCs w:val="28"/>
        </w:rPr>
        <w:t>Реализация проекта имеет высокое социальное значение, направлена на осуществление надежного и устойчивого обеспечения потребителей услугами теплоснабжения, снижение риска возникновения аварийных ситуаций, снижение расходов на производство тепловой энергии.</w:t>
      </w:r>
    </w:p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34EF0" w:rsidRPr="00016F5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6F5F">
        <w:rPr>
          <w:rFonts w:ascii="Times New Roman" w:hAnsi="Times New Roman"/>
          <w:sz w:val="28"/>
          <w:szCs w:val="28"/>
        </w:rPr>
        <w:t>Экономический эффект составит 3784,3 тыс. рублей в год.</w:t>
      </w:r>
    </w:p>
    <w:p w:rsidR="00F34EF0" w:rsidRPr="00016F5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4EF0" w:rsidRPr="00016F5F" w:rsidRDefault="00F34EF0" w:rsidP="000434A8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016F5F">
        <w:rPr>
          <w:rFonts w:ascii="Times New Roman" w:hAnsi="Times New Roman"/>
          <w:sz w:val="28"/>
          <w:szCs w:val="28"/>
        </w:rPr>
        <w:t>Окупаемость проекта 24600: 3784,3 = 6,5 года.</w:t>
      </w:r>
    </w:p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34EF0" w:rsidRPr="00171AE8" w:rsidRDefault="00F34EF0" w:rsidP="000434A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171AE8">
        <w:rPr>
          <w:rFonts w:ascii="Times New Roman" w:hAnsi="Times New Roman"/>
          <w:sz w:val="24"/>
          <w:szCs w:val="24"/>
        </w:rPr>
        <w:tab/>
      </w:r>
    </w:p>
    <w:p w:rsidR="00F34EF0" w:rsidRDefault="00F34EF0" w:rsidP="000434A8">
      <w:pPr>
        <w:tabs>
          <w:tab w:val="left" w:pos="1280"/>
          <w:tab w:val="left" w:pos="1760"/>
          <w:tab w:val="center" w:pos="4677"/>
        </w:tabs>
        <w:jc w:val="both"/>
        <w:rPr>
          <w:b/>
        </w:rPr>
      </w:pPr>
      <w:r>
        <w:rPr>
          <w:b/>
        </w:rPr>
        <w:t>9</w:t>
      </w:r>
      <w:r w:rsidRPr="000217BF">
        <w:rPr>
          <w:b/>
        </w:rPr>
        <w:t>. Управление реализацией Программы</w:t>
      </w:r>
      <w:r>
        <w:rPr>
          <w:b/>
        </w:rPr>
        <w:t xml:space="preserve"> </w:t>
      </w:r>
      <w:r w:rsidRPr="000217BF">
        <w:rPr>
          <w:b/>
        </w:rPr>
        <w:t>и контроль за ее выполнением</w:t>
      </w:r>
    </w:p>
    <w:p w:rsidR="00F34EF0" w:rsidRPr="00304A11" w:rsidRDefault="00F34EF0" w:rsidP="000434A8">
      <w:pPr>
        <w:tabs>
          <w:tab w:val="left" w:pos="1280"/>
          <w:tab w:val="left" w:pos="1760"/>
          <w:tab w:val="center" w:pos="4677"/>
        </w:tabs>
        <w:jc w:val="both"/>
        <w:rPr>
          <w:b/>
        </w:rPr>
      </w:pPr>
      <w:r w:rsidRPr="00461F3D">
        <w:rPr>
          <w:b/>
          <w:color w:val="000000"/>
        </w:rPr>
        <w:t xml:space="preserve">     </w:t>
      </w:r>
      <w:r>
        <w:rPr>
          <w:b/>
          <w:color w:val="000000"/>
        </w:rPr>
        <w:t>9</w:t>
      </w:r>
      <w:r w:rsidRPr="00461F3D">
        <w:rPr>
          <w:b/>
          <w:color w:val="000000"/>
        </w:rPr>
        <w:t>.1.</w:t>
      </w:r>
      <w:r w:rsidRPr="000217BF">
        <w:rPr>
          <w:color w:val="000000"/>
        </w:rPr>
        <w:t xml:space="preserve">  Управление реализацией Программы осуществляет муниципальный заказчик Про</w:t>
      </w:r>
      <w:r>
        <w:rPr>
          <w:color w:val="000000"/>
        </w:rPr>
        <w:t>граммы – администрация Чернореченского  сельсовета Искитимского района Новосибирской области</w:t>
      </w:r>
      <w:r w:rsidRPr="000217BF">
        <w:rPr>
          <w:color w:val="000000"/>
        </w:rPr>
        <w:t xml:space="preserve"> </w:t>
      </w:r>
      <w:r>
        <w:rPr>
          <w:color w:val="000000"/>
        </w:rPr>
        <w:t>-</w:t>
      </w:r>
      <w:r w:rsidRPr="00A937F2">
        <w:rPr>
          <w:b/>
          <w:color w:val="000000"/>
        </w:rPr>
        <w:t>Ответственный за реализацию Программы.</w:t>
      </w:r>
    </w:p>
    <w:p w:rsidR="00F34EF0" w:rsidRDefault="00F34EF0" w:rsidP="000434A8">
      <w:pPr>
        <w:ind w:firstLine="708"/>
        <w:jc w:val="both"/>
      </w:pPr>
      <w:r>
        <w:t xml:space="preserve">Администрация Чернореченского сельсовета </w:t>
      </w:r>
      <w:r w:rsidRPr="000217BF">
        <w:t xml:space="preserve">координирует работу исполнителей, несет ответственность за достижение целей Программы, в установленном порядке обеспечивает предоставление информации о ходе реализации Программы. </w:t>
      </w:r>
    </w:p>
    <w:p w:rsidR="00F34EF0" w:rsidRDefault="00F34EF0" w:rsidP="000434A8">
      <w:pPr>
        <w:jc w:val="both"/>
        <w:rPr>
          <w:b/>
        </w:rPr>
      </w:pPr>
      <w:r>
        <w:t xml:space="preserve">   </w:t>
      </w:r>
      <w:r>
        <w:rPr>
          <w:b/>
        </w:rPr>
        <w:t>10</w:t>
      </w:r>
      <w:r w:rsidRPr="00304A11">
        <w:rPr>
          <w:b/>
        </w:rPr>
        <w:t>.</w:t>
      </w:r>
      <w:r>
        <w:rPr>
          <w:b/>
        </w:rPr>
        <w:t xml:space="preserve"> </w:t>
      </w:r>
      <w:r w:rsidRPr="00304A11">
        <w:rPr>
          <w:b/>
        </w:rPr>
        <w:t xml:space="preserve">План-график работ по реализации программы </w:t>
      </w:r>
    </w:p>
    <w:p w:rsidR="00F34EF0" w:rsidRPr="00304A11" w:rsidRDefault="00F34EF0" w:rsidP="000434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45"/>
        <w:gridCol w:w="3225"/>
      </w:tblGrid>
      <w:tr w:rsidR="00F34EF0" w:rsidRPr="005A27AF" w:rsidTr="00B94D0F">
        <w:tc>
          <w:tcPr>
            <w:tcW w:w="6345" w:type="dxa"/>
          </w:tcPr>
          <w:p w:rsidR="00F34EF0" w:rsidRPr="005A27AF" w:rsidRDefault="00F34EF0" w:rsidP="000434A8">
            <w:pPr>
              <w:jc w:val="both"/>
            </w:pPr>
          </w:p>
        </w:tc>
        <w:tc>
          <w:tcPr>
            <w:tcW w:w="3225" w:type="dxa"/>
          </w:tcPr>
          <w:p w:rsidR="00F34EF0" w:rsidRPr="005A27AF" w:rsidRDefault="00F34EF0" w:rsidP="000434A8">
            <w:pPr>
              <w:jc w:val="both"/>
            </w:pPr>
            <w:r w:rsidRPr="005A27AF">
              <w:t>Сроки разработки</w:t>
            </w:r>
          </w:p>
        </w:tc>
      </w:tr>
      <w:tr w:rsidR="00F34EF0" w:rsidRPr="005A27AF" w:rsidTr="00B94D0F">
        <w:tc>
          <w:tcPr>
            <w:tcW w:w="6345" w:type="dxa"/>
          </w:tcPr>
          <w:p w:rsidR="00F34EF0" w:rsidRPr="005A27AF" w:rsidRDefault="00F34EF0" w:rsidP="000434A8">
            <w:pPr>
              <w:jc w:val="both"/>
            </w:pPr>
            <w:r w:rsidRPr="005A27AF">
              <w:t>Техническое задание для организаций коммунального комплекса</w:t>
            </w:r>
          </w:p>
        </w:tc>
        <w:tc>
          <w:tcPr>
            <w:tcW w:w="3225" w:type="dxa"/>
          </w:tcPr>
          <w:p w:rsidR="00F34EF0" w:rsidRPr="005A27AF" w:rsidRDefault="00F34EF0" w:rsidP="000434A8">
            <w:pPr>
              <w:jc w:val="both"/>
            </w:pPr>
            <w:r w:rsidRPr="005A27AF">
              <w:t>30 дней</w:t>
            </w:r>
          </w:p>
        </w:tc>
      </w:tr>
      <w:tr w:rsidR="00F34EF0" w:rsidRPr="005A27AF" w:rsidTr="00B94D0F">
        <w:tc>
          <w:tcPr>
            <w:tcW w:w="6345" w:type="dxa"/>
          </w:tcPr>
          <w:p w:rsidR="00F34EF0" w:rsidRPr="005A27AF" w:rsidRDefault="00F34EF0" w:rsidP="000434A8">
            <w:pPr>
              <w:jc w:val="both"/>
            </w:pPr>
            <w:r w:rsidRPr="005A27AF">
              <w:t>Принятие решений для выделения бюджетных средств</w:t>
            </w:r>
          </w:p>
        </w:tc>
        <w:tc>
          <w:tcPr>
            <w:tcW w:w="3225" w:type="dxa"/>
          </w:tcPr>
          <w:p w:rsidR="00F34EF0" w:rsidRPr="005A27AF" w:rsidRDefault="00F34EF0" w:rsidP="000434A8">
            <w:pPr>
              <w:jc w:val="both"/>
            </w:pPr>
            <w:r w:rsidRPr="005A27AF">
              <w:t>30 дней</w:t>
            </w:r>
          </w:p>
        </w:tc>
      </w:tr>
      <w:tr w:rsidR="00F34EF0" w:rsidRPr="005A27AF" w:rsidTr="00B94D0F">
        <w:tc>
          <w:tcPr>
            <w:tcW w:w="6345" w:type="dxa"/>
          </w:tcPr>
          <w:p w:rsidR="00F34EF0" w:rsidRPr="005A27AF" w:rsidRDefault="00F34EF0" w:rsidP="000434A8">
            <w:pPr>
              <w:jc w:val="both"/>
            </w:pPr>
            <w:r w:rsidRPr="005A27AF">
              <w:t>Подготовка и проведение конкурсов на привлечение инвесторов,в т.ч. на концессию</w:t>
            </w:r>
          </w:p>
        </w:tc>
        <w:tc>
          <w:tcPr>
            <w:tcW w:w="3225" w:type="dxa"/>
          </w:tcPr>
          <w:p w:rsidR="00F34EF0" w:rsidRPr="005A27AF" w:rsidRDefault="00F34EF0" w:rsidP="000434A8">
            <w:pPr>
              <w:jc w:val="both"/>
            </w:pPr>
            <w:r w:rsidRPr="005A27AF">
              <w:t xml:space="preserve"> 60 дней</w:t>
            </w:r>
          </w:p>
        </w:tc>
      </w:tr>
      <w:tr w:rsidR="00F34EF0" w:rsidRPr="005A27AF" w:rsidTr="00B94D0F">
        <w:tc>
          <w:tcPr>
            <w:tcW w:w="6345" w:type="dxa"/>
          </w:tcPr>
          <w:p w:rsidR="00F34EF0" w:rsidRPr="005A27AF" w:rsidRDefault="00F34EF0" w:rsidP="000434A8">
            <w:pPr>
              <w:jc w:val="both"/>
            </w:pPr>
          </w:p>
        </w:tc>
        <w:tc>
          <w:tcPr>
            <w:tcW w:w="3225" w:type="dxa"/>
          </w:tcPr>
          <w:p w:rsidR="00F34EF0" w:rsidRPr="005A27AF" w:rsidRDefault="00F34EF0" w:rsidP="000434A8">
            <w:pPr>
              <w:jc w:val="both"/>
            </w:pPr>
          </w:p>
        </w:tc>
      </w:tr>
    </w:tbl>
    <w:p w:rsidR="00F34EF0" w:rsidRPr="00311A42" w:rsidRDefault="00F34EF0" w:rsidP="000434A8">
      <w:pPr>
        <w:ind w:firstLine="720"/>
        <w:jc w:val="both"/>
        <w:rPr>
          <w:b/>
        </w:rPr>
      </w:pPr>
    </w:p>
    <w:p w:rsidR="00F34EF0" w:rsidRPr="00311A42" w:rsidRDefault="00F34EF0" w:rsidP="000434A8">
      <w:pPr>
        <w:jc w:val="both"/>
        <w:rPr>
          <w:b/>
          <w:spacing w:val="-1"/>
        </w:rPr>
      </w:pPr>
      <w:r>
        <w:rPr>
          <w:b/>
          <w:spacing w:val="-1"/>
        </w:rPr>
        <w:t xml:space="preserve">  10.1</w:t>
      </w:r>
      <w:r w:rsidRPr="00311A42">
        <w:rPr>
          <w:b/>
          <w:spacing w:val="-1"/>
        </w:rPr>
        <w:t>.</w:t>
      </w:r>
      <w:r>
        <w:rPr>
          <w:b/>
          <w:spacing w:val="-1"/>
        </w:rPr>
        <w:t xml:space="preserve"> </w:t>
      </w:r>
      <w:r w:rsidRPr="00311A42">
        <w:rPr>
          <w:b/>
          <w:spacing w:val="-1"/>
        </w:rPr>
        <w:t>Порядок предоставления отчетности по выполнению программы</w:t>
      </w:r>
    </w:p>
    <w:p w:rsidR="00F34EF0" w:rsidRDefault="00F34EF0" w:rsidP="000434A8">
      <w:pPr>
        <w:ind w:firstLine="720"/>
        <w:jc w:val="both"/>
        <w:rPr>
          <w:spacing w:val="-1"/>
        </w:rPr>
      </w:pPr>
      <w:r>
        <w:rPr>
          <w:spacing w:val="-1"/>
        </w:rPr>
        <w:t>Отчет о ходе выполнения программы предоставляется ежеквартально в администрацию Чернореченского сельсовета</w:t>
      </w:r>
    </w:p>
    <w:p w:rsidR="00F34EF0" w:rsidRPr="00311A42" w:rsidRDefault="00F34EF0" w:rsidP="000434A8">
      <w:pPr>
        <w:jc w:val="both"/>
        <w:rPr>
          <w:b/>
          <w:spacing w:val="-1"/>
        </w:rPr>
      </w:pPr>
      <w:r>
        <w:rPr>
          <w:b/>
          <w:spacing w:val="-1"/>
        </w:rPr>
        <w:t>10.2</w:t>
      </w:r>
      <w:r w:rsidRPr="00311A42">
        <w:rPr>
          <w:b/>
          <w:spacing w:val="-1"/>
        </w:rPr>
        <w:t>. Порядок и сроки корректировки программы</w:t>
      </w:r>
    </w:p>
    <w:p w:rsidR="00F34EF0" w:rsidRDefault="00F34EF0" w:rsidP="000434A8">
      <w:pPr>
        <w:ind w:firstLine="720"/>
        <w:jc w:val="both"/>
        <w:rPr>
          <w:b/>
        </w:rPr>
      </w:pPr>
      <w:r>
        <w:rPr>
          <w:spacing w:val="-1"/>
        </w:rPr>
        <w:t>Корректировка программы может производится по мере изменений данных</w:t>
      </w:r>
      <w:r w:rsidRPr="00847D9F">
        <w:rPr>
          <w:spacing w:val="-1"/>
        </w:rPr>
        <w:t>,</w:t>
      </w:r>
      <w:r>
        <w:rPr>
          <w:spacing w:val="-1"/>
        </w:rPr>
        <w:t xml:space="preserve"> изменения мероприятий согласно постановления Главы  Чернореченского сельсовета. Программа с изменениями утверждается решением сессии Совета депутатов  Чернореченского сельсовета</w:t>
      </w:r>
    </w:p>
    <w:p w:rsidR="00F34EF0" w:rsidRPr="00EB207F" w:rsidRDefault="00F34EF0" w:rsidP="00A90287">
      <w:pPr>
        <w:shd w:val="clear" w:color="auto" w:fill="FFFFFF"/>
        <w:spacing w:before="75" w:after="75" w:line="315" w:lineRule="atLeast"/>
        <w:ind w:left="-540" w:firstLine="540"/>
        <w:jc w:val="both"/>
        <w:rPr>
          <w:color w:val="555555"/>
        </w:rPr>
        <w:sectPr w:rsidR="00F34EF0" w:rsidRPr="00EB207F" w:rsidSect="007B0CB2">
          <w:footerReference w:type="default" r:id="rId7"/>
          <w:type w:val="continuous"/>
          <w:pgSz w:w="11906" w:h="16838" w:code="9"/>
          <w:pgMar w:top="1134" w:right="567" w:bottom="1134" w:left="1418" w:header="709" w:footer="709" w:gutter="0"/>
          <w:cols w:space="708"/>
          <w:vAlign w:val="bottom"/>
          <w:docGrid w:linePitch="360"/>
        </w:sectPr>
      </w:pPr>
    </w:p>
    <w:p w:rsidR="00F34EF0" w:rsidRPr="00FD3F0E" w:rsidRDefault="00F34EF0" w:rsidP="00A90287">
      <w:pPr>
        <w:shd w:val="clear" w:color="auto" w:fill="FFFFFF"/>
        <w:spacing w:before="75" w:after="75" w:line="315" w:lineRule="atLeast"/>
        <w:rPr>
          <w:color w:val="555555"/>
          <w:sz w:val="24"/>
          <w:szCs w:val="24"/>
        </w:rPr>
      </w:pP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right"/>
        <w:rPr>
          <w:color w:val="555555"/>
          <w:sz w:val="24"/>
          <w:szCs w:val="24"/>
        </w:rPr>
      </w:pPr>
      <w:r w:rsidRPr="00FD3F0E">
        <w:rPr>
          <w:color w:val="555555"/>
          <w:sz w:val="24"/>
          <w:szCs w:val="24"/>
        </w:rPr>
        <w:t>Приложение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right"/>
        <w:rPr>
          <w:color w:val="555555"/>
          <w:sz w:val="24"/>
          <w:szCs w:val="24"/>
        </w:rPr>
      </w:pPr>
      <w:r w:rsidRPr="00FD3F0E">
        <w:rPr>
          <w:color w:val="555555"/>
          <w:sz w:val="24"/>
          <w:szCs w:val="24"/>
        </w:rPr>
        <w:t>к Программе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right"/>
        <w:rPr>
          <w:color w:val="555555"/>
          <w:sz w:val="24"/>
          <w:szCs w:val="24"/>
        </w:rPr>
      </w:pPr>
      <w:r w:rsidRPr="00FD3F0E">
        <w:rPr>
          <w:color w:val="555555"/>
          <w:sz w:val="24"/>
          <w:szCs w:val="24"/>
        </w:rPr>
        <w:t>комплексного развития систем коммунальной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right"/>
        <w:rPr>
          <w:color w:val="555555"/>
          <w:sz w:val="24"/>
          <w:szCs w:val="24"/>
        </w:rPr>
      </w:pPr>
      <w:r>
        <w:rPr>
          <w:color w:val="555555"/>
          <w:sz w:val="24"/>
          <w:szCs w:val="24"/>
        </w:rPr>
        <w:t>инфраструктуры Чернореченского сельсовета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right"/>
        <w:rPr>
          <w:color w:val="555555"/>
          <w:sz w:val="24"/>
          <w:szCs w:val="24"/>
        </w:rPr>
      </w:pPr>
      <w:r>
        <w:rPr>
          <w:color w:val="555555"/>
          <w:sz w:val="24"/>
          <w:szCs w:val="24"/>
        </w:rPr>
        <w:t>на 2012 - 2020</w:t>
      </w:r>
      <w:r w:rsidRPr="00FD3F0E">
        <w:rPr>
          <w:color w:val="555555"/>
          <w:sz w:val="24"/>
          <w:szCs w:val="24"/>
        </w:rPr>
        <w:t xml:space="preserve"> годы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both"/>
        <w:rPr>
          <w:color w:val="555555"/>
          <w:sz w:val="24"/>
          <w:szCs w:val="24"/>
        </w:rPr>
      </w:pPr>
      <w:r w:rsidRPr="00FD3F0E">
        <w:rPr>
          <w:color w:val="555555"/>
          <w:sz w:val="24"/>
          <w:szCs w:val="24"/>
        </w:rPr>
        <w:t> 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center"/>
        <w:rPr>
          <w:color w:val="555555"/>
          <w:sz w:val="24"/>
          <w:szCs w:val="24"/>
        </w:rPr>
      </w:pPr>
      <w:r w:rsidRPr="00FD3F0E">
        <w:rPr>
          <w:color w:val="555555"/>
          <w:sz w:val="24"/>
          <w:szCs w:val="24"/>
        </w:rPr>
        <w:t>МЕРОПРИЯТИЯ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center"/>
        <w:rPr>
          <w:color w:val="555555"/>
          <w:sz w:val="24"/>
          <w:szCs w:val="24"/>
        </w:rPr>
      </w:pPr>
      <w:r w:rsidRPr="00FD3F0E">
        <w:rPr>
          <w:color w:val="555555"/>
          <w:sz w:val="24"/>
          <w:szCs w:val="24"/>
        </w:rPr>
        <w:t>ПРОГРАММЫ КОМПЛЕКСНОГО РАЗВИТИЯ СИСТЕМ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center"/>
        <w:rPr>
          <w:color w:val="555555"/>
          <w:sz w:val="24"/>
          <w:szCs w:val="24"/>
        </w:rPr>
      </w:pPr>
      <w:r w:rsidRPr="00FD3F0E">
        <w:rPr>
          <w:color w:val="555555"/>
          <w:sz w:val="24"/>
          <w:szCs w:val="24"/>
        </w:rPr>
        <w:t xml:space="preserve">КОММУНАЛЬНОЙ ИНФРАСТРУКТУРЫ </w:t>
      </w:r>
      <w:r>
        <w:rPr>
          <w:color w:val="555555"/>
          <w:sz w:val="24"/>
          <w:szCs w:val="24"/>
        </w:rPr>
        <w:t>Чернореченского сельсовета</w:t>
      </w:r>
    </w:p>
    <w:p w:rsidR="00F34EF0" w:rsidRPr="00FD3F0E" w:rsidRDefault="00F34EF0" w:rsidP="00A90287">
      <w:pPr>
        <w:shd w:val="clear" w:color="auto" w:fill="FFFFFF"/>
        <w:spacing w:before="75" w:after="75" w:line="315" w:lineRule="atLeast"/>
        <w:jc w:val="center"/>
        <w:rPr>
          <w:color w:val="555555"/>
          <w:sz w:val="24"/>
          <w:szCs w:val="24"/>
        </w:rPr>
      </w:pPr>
      <w:r>
        <w:rPr>
          <w:color w:val="555555"/>
          <w:sz w:val="24"/>
          <w:szCs w:val="24"/>
        </w:rPr>
        <w:t>НА 2012 - 2020</w:t>
      </w:r>
      <w:r w:rsidRPr="00FD3F0E">
        <w:rPr>
          <w:color w:val="555555"/>
          <w:sz w:val="24"/>
          <w:szCs w:val="24"/>
        </w:rPr>
        <w:t xml:space="preserve"> ГОДЫ</w:t>
      </w:r>
    </w:p>
    <w:p w:rsidR="00F34EF0" w:rsidRDefault="00F34EF0" w:rsidP="00A90287">
      <w:pPr>
        <w:shd w:val="clear" w:color="auto" w:fill="FFFFFF"/>
        <w:spacing w:before="75" w:after="75" w:line="315" w:lineRule="atLeast"/>
        <w:jc w:val="center"/>
        <w:rPr>
          <w:color w:val="555555"/>
          <w:sz w:val="24"/>
          <w:szCs w:val="24"/>
        </w:rPr>
      </w:pPr>
    </w:p>
    <w:tbl>
      <w:tblPr>
        <w:tblW w:w="13180" w:type="dxa"/>
        <w:tblInd w:w="93" w:type="dxa"/>
        <w:tblLook w:val="00A0"/>
      </w:tblPr>
      <w:tblGrid>
        <w:gridCol w:w="531"/>
        <w:gridCol w:w="3277"/>
        <w:gridCol w:w="873"/>
        <w:gridCol w:w="864"/>
        <w:gridCol w:w="947"/>
        <w:gridCol w:w="947"/>
        <w:gridCol w:w="954"/>
        <w:gridCol w:w="947"/>
        <w:gridCol w:w="960"/>
        <w:gridCol w:w="960"/>
        <w:gridCol w:w="960"/>
        <w:gridCol w:w="960"/>
      </w:tblGrid>
      <w:tr w:rsidR="00F34EF0" w:rsidRPr="007B07FB" w:rsidTr="00A04DD1">
        <w:trPr>
          <w:trHeight w:val="315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N </w:t>
            </w:r>
          </w:p>
        </w:tc>
        <w:tc>
          <w:tcPr>
            <w:tcW w:w="3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Наименование </w:t>
            </w:r>
          </w:p>
        </w:tc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Объем работ</w:t>
            </w:r>
          </w:p>
        </w:tc>
        <w:tc>
          <w:tcPr>
            <w:tcW w:w="856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в том числе по годам:</w:t>
            </w:r>
          </w:p>
        </w:tc>
      </w:tr>
      <w:tr w:rsidR="00F34EF0" w:rsidRPr="007B07FB" w:rsidTr="00A04DD1">
        <w:trPr>
          <w:trHeight w:val="570"/>
        </w:trPr>
        <w:tc>
          <w:tcPr>
            <w:tcW w:w="4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п/п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мероприятия, адрес</w:t>
            </w:r>
          </w:p>
        </w:tc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vAlign w:val="center"/>
          </w:tcPr>
          <w:p w:rsidR="00F34EF0" w:rsidRPr="007B07FB" w:rsidRDefault="00F34EF0" w:rsidP="00A04DD1">
            <w:pPr>
              <w:rPr>
                <w:b/>
                <w:bCs/>
                <w:color w:val="555555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2020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B07F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555555"/>
                <w:sz w:val="22"/>
                <w:szCs w:val="22"/>
              </w:rPr>
            </w:pPr>
            <w:r w:rsidRPr="007B07FB">
              <w:rPr>
                <w:b/>
                <w:bCs/>
                <w:color w:val="555555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</w:tr>
      <w:tr w:rsidR="00F34EF0" w:rsidRPr="007B07FB" w:rsidTr="00A04DD1">
        <w:trPr>
          <w:trHeight w:val="31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 xml:space="preserve">п.Чернореченский:                                                             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7B07FB" w:rsidRDefault="00F34EF0" w:rsidP="00A04D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4EF0" w:rsidRPr="007B07FB" w:rsidRDefault="00F34EF0" w:rsidP="00A04D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ямочный ремонт дороги ул.Советская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водонапорной башни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ямочный ремонт дороги ул.Школьная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0,8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 капитальный ремонт КН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6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водопровода ул.Тепличная, ул.Садовая, ул.Школьная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2,5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6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уличное освещение ул.Транспортная, ул.Березовая, ул.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3,5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газификация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м-он Синтез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дороги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0,8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уличное освещение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0,8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газификация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п.Рощинский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газификация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111110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котельной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водонапорной башни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водопровода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2,5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дороги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2,9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п.Рябчинка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водонапорной башни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водопровода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2,4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дороги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2,3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п.Александровский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водонапорной башни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водопровода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2,8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дороги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3,4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с.Старый Искитим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водонапорной башни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водопровода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4,2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строительство котельной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строительство теплотрассы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3,6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дороги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4,6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газификация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B07FB">
              <w:rPr>
                <w:b/>
                <w:bCs/>
                <w:color w:val="000000"/>
                <w:sz w:val="22"/>
                <w:szCs w:val="22"/>
              </w:rPr>
              <w:t>п.Койниха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водонапорной башни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 xml:space="preserve">ремонт водопровода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3,8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газификация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1,5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ремонт дороги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2,1 км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34EF0" w:rsidRPr="007B07FB" w:rsidTr="00A04DD1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16881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18222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 w:rsidRPr="007B07FB">
              <w:rPr>
                <w:color w:val="000000"/>
                <w:sz w:val="22"/>
                <w:szCs w:val="22"/>
              </w:rPr>
              <w:t>125201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EF0" w:rsidRPr="007B07FB" w:rsidRDefault="00F34EF0" w:rsidP="00A04D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21300</w:t>
            </w:r>
          </w:p>
        </w:tc>
      </w:tr>
    </w:tbl>
    <w:p w:rsidR="00F34EF0" w:rsidRPr="00FD3F0E" w:rsidRDefault="00F34EF0" w:rsidP="00676F30">
      <w:pPr>
        <w:shd w:val="clear" w:color="auto" w:fill="FFFFFF"/>
        <w:spacing w:before="75" w:after="75" w:line="315" w:lineRule="atLeast"/>
        <w:rPr>
          <w:color w:val="555555"/>
          <w:sz w:val="24"/>
          <w:szCs w:val="24"/>
        </w:rPr>
        <w:sectPr w:rsidR="00F34EF0" w:rsidRPr="00FD3F0E" w:rsidSect="00A04DD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F34EF0" w:rsidRDefault="00F34EF0" w:rsidP="00E9299D"/>
    <w:sectPr w:rsidR="00F34EF0" w:rsidSect="000434A8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EF0" w:rsidRDefault="00F34EF0">
      <w:r>
        <w:separator/>
      </w:r>
    </w:p>
  </w:endnote>
  <w:endnote w:type="continuationSeparator" w:id="0">
    <w:p w:rsidR="00F34EF0" w:rsidRDefault="00F34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EF0" w:rsidRDefault="00F34EF0">
    <w:pPr>
      <w:pStyle w:val="Footer"/>
      <w:jc w:val="right"/>
    </w:pPr>
    <w:fldSimple w:instr=" PAGE   \* MERGEFORMAT ">
      <w:r>
        <w:rPr>
          <w:noProof/>
        </w:rPr>
        <w:t>24</w:t>
      </w:r>
    </w:fldSimple>
  </w:p>
  <w:p w:rsidR="00F34EF0" w:rsidRDefault="00F34E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EF0" w:rsidRDefault="00F34EF0">
      <w:r>
        <w:separator/>
      </w:r>
    </w:p>
  </w:footnote>
  <w:footnote w:type="continuationSeparator" w:id="0">
    <w:p w:rsidR="00F34EF0" w:rsidRDefault="00F34E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53AB"/>
    <w:multiLevelType w:val="multilevel"/>
    <w:tmpl w:val="61707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1">
    <w:nsid w:val="16381889"/>
    <w:multiLevelType w:val="hybridMultilevel"/>
    <w:tmpl w:val="6D3E73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366729"/>
    <w:multiLevelType w:val="hybridMultilevel"/>
    <w:tmpl w:val="122C9A7A"/>
    <w:lvl w:ilvl="0" w:tplc="B4CCAA1A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3DF949F1"/>
    <w:multiLevelType w:val="hybridMultilevel"/>
    <w:tmpl w:val="1DF0C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0E1C2A"/>
    <w:multiLevelType w:val="multilevel"/>
    <w:tmpl w:val="32F6924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42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  <w:b/>
      </w:rPr>
    </w:lvl>
  </w:abstractNum>
  <w:abstractNum w:abstractNumId="5">
    <w:nsid w:val="45E362E3"/>
    <w:multiLevelType w:val="multilevel"/>
    <w:tmpl w:val="D00869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585F023C"/>
    <w:multiLevelType w:val="hybridMultilevel"/>
    <w:tmpl w:val="C5C8274A"/>
    <w:lvl w:ilvl="0" w:tplc="57442D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7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7D3F1CA1"/>
    <w:multiLevelType w:val="hybridMultilevel"/>
    <w:tmpl w:val="FE70D1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287"/>
    <w:rsid w:val="00010DF3"/>
    <w:rsid w:val="00016F5F"/>
    <w:rsid w:val="0002075B"/>
    <w:rsid w:val="000217BF"/>
    <w:rsid w:val="000316CE"/>
    <w:rsid w:val="00040935"/>
    <w:rsid w:val="000434A8"/>
    <w:rsid w:val="000A5C65"/>
    <w:rsid w:val="000D06BC"/>
    <w:rsid w:val="000D6EB8"/>
    <w:rsid w:val="000E15BE"/>
    <w:rsid w:val="000E229A"/>
    <w:rsid w:val="00137329"/>
    <w:rsid w:val="0016464E"/>
    <w:rsid w:val="00170256"/>
    <w:rsid w:val="00171AE8"/>
    <w:rsid w:val="001C507A"/>
    <w:rsid w:val="001E1CDE"/>
    <w:rsid w:val="001E3361"/>
    <w:rsid w:val="00205355"/>
    <w:rsid w:val="00213CB2"/>
    <w:rsid w:val="00294766"/>
    <w:rsid w:val="002C3E77"/>
    <w:rsid w:val="002D1D34"/>
    <w:rsid w:val="002D61A6"/>
    <w:rsid w:val="00303859"/>
    <w:rsid w:val="00304A11"/>
    <w:rsid w:val="00311A42"/>
    <w:rsid w:val="00314832"/>
    <w:rsid w:val="00332361"/>
    <w:rsid w:val="00342D00"/>
    <w:rsid w:val="0035012E"/>
    <w:rsid w:val="003504A7"/>
    <w:rsid w:val="003568A2"/>
    <w:rsid w:val="003639DF"/>
    <w:rsid w:val="00365BCA"/>
    <w:rsid w:val="00395821"/>
    <w:rsid w:val="003B4256"/>
    <w:rsid w:val="003D6AC4"/>
    <w:rsid w:val="00421E49"/>
    <w:rsid w:val="004258A7"/>
    <w:rsid w:val="00432AE1"/>
    <w:rsid w:val="004344A2"/>
    <w:rsid w:val="00442AC3"/>
    <w:rsid w:val="00461F3D"/>
    <w:rsid w:val="0046456B"/>
    <w:rsid w:val="00486558"/>
    <w:rsid w:val="004D78EF"/>
    <w:rsid w:val="004F6279"/>
    <w:rsid w:val="00510E3C"/>
    <w:rsid w:val="00516923"/>
    <w:rsid w:val="005365CB"/>
    <w:rsid w:val="0055774A"/>
    <w:rsid w:val="005678CC"/>
    <w:rsid w:val="005744F4"/>
    <w:rsid w:val="005A27AF"/>
    <w:rsid w:val="005A6E0A"/>
    <w:rsid w:val="006538D2"/>
    <w:rsid w:val="00675F4B"/>
    <w:rsid w:val="00676F30"/>
    <w:rsid w:val="006930B5"/>
    <w:rsid w:val="006A3BAA"/>
    <w:rsid w:val="006B3348"/>
    <w:rsid w:val="006B460A"/>
    <w:rsid w:val="00705197"/>
    <w:rsid w:val="0072522E"/>
    <w:rsid w:val="007261C6"/>
    <w:rsid w:val="007912F7"/>
    <w:rsid w:val="007B07FB"/>
    <w:rsid w:val="007B0CB2"/>
    <w:rsid w:val="007C05E6"/>
    <w:rsid w:val="00802BA2"/>
    <w:rsid w:val="008305F1"/>
    <w:rsid w:val="00847D9F"/>
    <w:rsid w:val="00883316"/>
    <w:rsid w:val="008C1499"/>
    <w:rsid w:val="00905D05"/>
    <w:rsid w:val="00931713"/>
    <w:rsid w:val="00937846"/>
    <w:rsid w:val="00993E5E"/>
    <w:rsid w:val="009A0CCD"/>
    <w:rsid w:val="009A4D9B"/>
    <w:rsid w:val="009D0B7B"/>
    <w:rsid w:val="009F5188"/>
    <w:rsid w:val="00A046A6"/>
    <w:rsid w:val="00A04DD1"/>
    <w:rsid w:val="00A864CD"/>
    <w:rsid w:val="00A90287"/>
    <w:rsid w:val="00A91FEB"/>
    <w:rsid w:val="00A937F2"/>
    <w:rsid w:val="00B65B2E"/>
    <w:rsid w:val="00B94D0F"/>
    <w:rsid w:val="00BC5C53"/>
    <w:rsid w:val="00BD0815"/>
    <w:rsid w:val="00BE5D4A"/>
    <w:rsid w:val="00C008A5"/>
    <w:rsid w:val="00C00FB0"/>
    <w:rsid w:val="00C01393"/>
    <w:rsid w:val="00C03846"/>
    <w:rsid w:val="00C237EC"/>
    <w:rsid w:val="00C76AF4"/>
    <w:rsid w:val="00CA208F"/>
    <w:rsid w:val="00CB3724"/>
    <w:rsid w:val="00CD3A2E"/>
    <w:rsid w:val="00CD628D"/>
    <w:rsid w:val="00CE3B16"/>
    <w:rsid w:val="00CF0AC0"/>
    <w:rsid w:val="00D0178C"/>
    <w:rsid w:val="00D04E7C"/>
    <w:rsid w:val="00D100EE"/>
    <w:rsid w:val="00D114B6"/>
    <w:rsid w:val="00D13AFA"/>
    <w:rsid w:val="00D2155F"/>
    <w:rsid w:val="00D222BD"/>
    <w:rsid w:val="00D95A0E"/>
    <w:rsid w:val="00DA2706"/>
    <w:rsid w:val="00DA447B"/>
    <w:rsid w:val="00DA61C0"/>
    <w:rsid w:val="00DE5073"/>
    <w:rsid w:val="00DE6E54"/>
    <w:rsid w:val="00DF1F82"/>
    <w:rsid w:val="00E33DD4"/>
    <w:rsid w:val="00E3446E"/>
    <w:rsid w:val="00E35BD8"/>
    <w:rsid w:val="00E414F8"/>
    <w:rsid w:val="00E41D03"/>
    <w:rsid w:val="00E41DBA"/>
    <w:rsid w:val="00E5265B"/>
    <w:rsid w:val="00E54680"/>
    <w:rsid w:val="00E55C4C"/>
    <w:rsid w:val="00E83918"/>
    <w:rsid w:val="00E854D2"/>
    <w:rsid w:val="00E87C87"/>
    <w:rsid w:val="00E9299D"/>
    <w:rsid w:val="00E958ED"/>
    <w:rsid w:val="00E97BE1"/>
    <w:rsid w:val="00EA355E"/>
    <w:rsid w:val="00EA383D"/>
    <w:rsid w:val="00EB207F"/>
    <w:rsid w:val="00EB25CC"/>
    <w:rsid w:val="00EE0C9C"/>
    <w:rsid w:val="00EE4488"/>
    <w:rsid w:val="00EE62C9"/>
    <w:rsid w:val="00F02C47"/>
    <w:rsid w:val="00F100DC"/>
    <w:rsid w:val="00F34EF0"/>
    <w:rsid w:val="00F40B0A"/>
    <w:rsid w:val="00F56209"/>
    <w:rsid w:val="00F94315"/>
    <w:rsid w:val="00FB38AE"/>
    <w:rsid w:val="00FC5550"/>
    <w:rsid w:val="00FD3F0E"/>
    <w:rsid w:val="00FD6435"/>
    <w:rsid w:val="00FE322A"/>
    <w:rsid w:val="00FF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287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902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028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902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028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A90287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A902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0287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902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A9028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883316"/>
    <w:pPr>
      <w:ind w:left="720"/>
      <w:contextualSpacing/>
    </w:pPr>
  </w:style>
  <w:style w:type="paragraph" w:styleId="NoSpacing">
    <w:name w:val="No Spacing"/>
    <w:uiPriority w:val="99"/>
    <w:qFormat/>
    <w:rsid w:val="00CF0AC0"/>
    <w:rPr>
      <w:lang w:eastAsia="en-US"/>
    </w:rPr>
  </w:style>
  <w:style w:type="character" w:styleId="LineNumber">
    <w:name w:val="line number"/>
    <w:basedOn w:val="DefaultParagraphFont"/>
    <w:uiPriority w:val="99"/>
    <w:semiHidden/>
    <w:rsid w:val="007B0CB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0CB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B0CB2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248</TotalTime>
  <Pages>25</Pages>
  <Words>5978</Words>
  <Characters>-32766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33</cp:revision>
  <cp:lastPrinted>2013-04-29T06:17:00Z</cp:lastPrinted>
  <dcterms:created xsi:type="dcterms:W3CDTF">2013-04-10T08:09:00Z</dcterms:created>
  <dcterms:modified xsi:type="dcterms:W3CDTF">2013-04-29T06:21:00Z</dcterms:modified>
</cp:coreProperties>
</file>