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D3" w:rsidRPr="00421D75" w:rsidRDefault="002530D3" w:rsidP="002530D3">
      <w:pPr>
        <w:tabs>
          <w:tab w:val="center" w:pos="4677"/>
          <w:tab w:val="left" w:pos="8118"/>
        </w:tabs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СОВЕТ ДЕПУТАТОВ ЧЕРНОРЕЧЕНСКОГО</w:t>
      </w:r>
      <w:r w:rsidR="00E61453">
        <w:rPr>
          <w:b/>
          <w:sz w:val="28"/>
          <w:szCs w:val="28"/>
        </w:rPr>
        <w:t xml:space="preserve"> СЕЛЬСОВЕТА ИСКИТИМСКОГО РАЙОНА</w:t>
      </w:r>
      <w:r w:rsidRPr="00421D75">
        <w:rPr>
          <w:b/>
          <w:sz w:val="28"/>
          <w:szCs w:val="28"/>
        </w:rPr>
        <w:t xml:space="preserve"> НОВОСИБИРСКОЙ ОБЛАСТИ</w:t>
      </w:r>
    </w:p>
    <w:p w:rsidR="002530D3" w:rsidRDefault="002530D3" w:rsidP="002530D3">
      <w:pPr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(шестого</w:t>
      </w:r>
      <w:r w:rsidRPr="00421D75">
        <w:rPr>
          <w:b/>
          <w:color w:val="FF0000"/>
          <w:sz w:val="28"/>
          <w:szCs w:val="28"/>
        </w:rPr>
        <w:t xml:space="preserve"> </w:t>
      </w:r>
      <w:r w:rsidRPr="00421D75">
        <w:rPr>
          <w:b/>
          <w:sz w:val="28"/>
          <w:szCs w:val="28"/>
        </w:rPr>
        <w:t xml:space="preserve">созыва)  </w:t>
      </w:r>
    </w:p>
    <w:p w:rsidR="00140776" w:rsidRDefault="00140776" w:rsidP="002530D3">
      <w:pPr>
        <w:jc w:val="center"/>
        <w:rPr>
          <w:b/>
          <w:sz w:val="28"/>
          <w:szCs w:val="28"/>
        </w:rPr>
      </w:pPr>
    </w:p>
    <w:p w:rsidR="00140776" w:rsidRPr="00421D75" w:rsidRDefault="00140776" w:rsidP="0014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30D3" w:rsidRPr="00421D75" w:rsidRDefault="002530D3" w:rsidP="00140776">
      <w:pPr>
        <w:jc w:val="center"/>
        <w:rPr>
          <w:rFonts w:eastAsia="Calibri"/>
          <w:b/>
          <w:sz w:val="8"/>
          <w:szCs w:val="8"/>
          <w:lang w:eastAsia="en-US"/>
        </w:rPr>
      </w:pPr>
    </w:p>
    <w:p w:rsidR="00206000" w:rsidRPr="00421D75" w:rsidRDefault="00F70704" w:rsidP="00140776">
      <w:pPr>
        <w:tabs>
          <w:tab w:val="left" w:pos="343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Тридцать восьмой</w:t>
      </w:r>
      <w:r w:rsidR="00206000">
        <w:rPr>
          <w:rFonts w:eastAsia="Calibri"/>
          <w:sz w:val="28"/>
          <w:szCs w:val="28"/>
          <w:lang w:eastAsia="en-US"/>
        </w:rPr>
        <w:t xml:space="preserve"> внеочередной</w:t>
      </w:r>
      <w:r w:rsidR="00206000" w:rsidRPr="00421D75">
        <w:rPr>
          <w:rFonts w:eastAsia="Calibri"/>
          <w:sz w:val="28"/>
          <w:szCs w:val="28"/>
          <w:lang w:eastAsia="en-US"/>
        </w:rPr>
        <w:t xml:space="preserve"> сессии</w:t>
      </w:r>
    </w:p>
    <w:p w:rsidR="00206000" w:rsidRPr="00421D75" w:rsidRDefault="00206000" w:rsidP="00140776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 w:rsidRPr="00421D75">
        <w:rPr>
          <w:rFonts w:eastAsia="Calibri"/>
          <w:sz w:val="28"/>
          <w:szCs w:val="28"/>
          <w:lang w:eastAsia="en-US"/>
        </w:rPr>
        <w:t>п.  Чернореченский</w:t>
      </w:r>
    </w:p>
    <w:p w:rsidR="00206000" w:rsidRPr="00EB1715" w:rsidRDefault="00206000" w:rsidP="00206000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206000" w:rsidRPr="00FF3387" w:rsidRDefault="00F70704" w:rsidP="00206000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20</w:t>
      </w:r>
      <w:r w:rsidR="00206000">
        <w:rPr>
          <w:bCs/>
          <w:color w:val="000000" w:themeColor="text1"/>
        </w:rPr>
        <w:t>.10.</w:t>
      </w:r>
      <w:r w:rsidR="00206000" w:rsidRPr="00FF3387">
        <w:rPr>
          <w:bCs/>
          <w:color w:val="000000" w:themeColor="text1"/>
        </w:rPr>
        <w:t>202</w:t>
      </w:r>
      <w:r w:rsidR="00206000">
        <w:rPr>
          <w:bCs/>
          <w:color w:val="000000" w:themeColor="text1"/>
        </w:rPr>
        <w:t>3</w:t>
      </w:r>
      <w:r w:rsidR="00206000" w:rsidRPr="00FF3387">
        <w:rPr>
          <w:bCs/>
          <w:color w:val="000000" w:themeColor="text1"/>
        </w:rPr>
        <w:t xml:space="preserve">г.                  </w:t>
      </w:r>
      <w:r w:rsidR="00206000">
        <w:rPr>
          <w:bCs/>
          <w:color w:val="000000" w:themeColor="text1"/>
        </w:rPr>
        <w:t xml:space="preserve">                      </w:t>
      </w:r>
      <w:bookmarkStart w:id="0" w:name="_GoBack"/>
      <w:bookmarkEnd w:id="0"/>
      <w:r w:rsidR="00206000">
        <w:rPr>
          <w:bCs/>
          <w:color w:val="000000" w:themeColor="text1"/>
        </w:rPr>
        <w:t xml:space="preserve">                      </w:t>
      </w:r>
      <w:r w:rsidR="00206000" w:rsidRPr="00FF3387">
        <w:rPr>
          <w:bCs/>
          <w:color w:val="000000" w:themeColor="text1"/>
        </w:rPr>
        <w:t xml:space="preserve">                      </w:t>
      </w:r>
      <w:r w:rsidR="00206000">
        <w:rPr>
          <w:bCs/>
          <w:color w:val="000000" w:themeColor="text1"/>
        </w:rPr>
        <w:t xml:space="preserve">      </w:t>
      </w:r>
      <w:r w:rsidR="00206000" w:rsidRPr="00FF3387">
        <w:rPr>
          <w:bCs/>
          <w:color w:val="000000" w:themeColor="text1"/>
        </w:rPr>
        <w:t xml:space="preserve"> </w:t>
      </w:r>
      <w:r w:rsidR="00206000">
        <w:rPr>
          <w:bCs/>
          <w:color w:val="000000" w:themeColor="text1"/>
        </w:rPr>
        <w:t xml:space="preserve">        </w:t>
      </w:r>
      <w:r w:rsidR="00206000" w:rsidRPr="00FF3387">
        <w:rPr>
          <w:bCs/>
          <w:color w:val="000000" w:themeColor="text1"/>
        </w:rPr>
        <w:t xml:space="preserve">   № </w:t>
      </w:r>
      <w:r>
        <w:rPr>
          <w:bCs/>
          <w:color w:val="000000" w:themeColor="text1"/>
        </w:rPr>
        <w:t>137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F70704" w:rsidRDefault="00E81625" w:rsidP="00F70704">
      <w:pPr>
        <w:outlineLvl w:val="0"/>
      </w:pPr>
      <w:r w:rsidRPr="00F70704">
        <w:rPr>
          <w:color w:val="000000" w:themeColor="text1"/>
        </w:rPr>
        <w:t>О</w:t>
      </w:r>
      <w:r w:rsidR="00F70704" w:rsidRPr="00F70704">
        <w:t xml:space="preserve"> муниципальном дорожном фонде </w:t>
      </w:r>
    </w:p>
    <w:p w:rsidR="00F70704" w:rsidRDefault="00F70704" w:rsidP="00F70704">
      <w:pPr>
        <w:outlineLvl w:val="0"/>
      </w:pPr>
      <w:r>
        <w:t>Чернореченского</w:t>
      </w:r>
      <w:r w:rsidRPr="00F70704">
        <w:t xml:space="preserve"> сельсовета Искитимского района </w:t>
      </w:r>
    </w:p>
    <w:p w:rsidR="00826DBA" w:rsidRDefault="00F70704" w:rsidP="00F70704">
      <w:pPr>
        <w:outlineLvl w:val="0"/>
      </w:pPr>
      <w:r w:rsidRPr="00F70704">
        <w:t>Новосибирской области</w:t>
      </w:r>
    </w:p>
    <w:p w:rsidR="00F70704" w:rsidRPr="00F70704" w:rsidRDefault="00F70704" w:rsidP="00F70704">
      <w:pPr>
        <w:outlineLvl w:val="0"/>
        <w:rPr>
          <w:color w:val="000000" w:themeColor="text1"/>
        </w:rPr>
      </w:pPr>
    </w:p>
    <w:p w:rsidR="00DD2EB4" w:rsidRP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0704">
        <w:rPr>
          <w:sz w:val="28"/>
          <w:szCs w:val="28"/>
        </w:rPr>
        <w:t xml:space="preserve">В соответствии с </w:t>
      </w:r>
      <w:hyperlink r:id="rId8" w:history="1">
        <w:r w:rsidRPr="00F70704">
          <w:rPr>
            <w:rStyle w:val="af3"/>
            <w:b w:val="0"/>
            <w:color w:val="auto"/>
            <w:sz w:val="28"/>
            <w:szCs w:val="28"/>
          </w:rPr>
          <w:t>Бюджетным кодексом</w:t>
        </w:r>
      </w:hyperlink>
      <w:r w:rsidRPr="00F70704">
        <w:rPr>
          <w:sz w:val="28"/>
          <w:szCs w:val="28"/>
        </w:rPr>
        <w:t xml:space="preserve"> Российской Федерации, Федеральными законами </w:t>
      </w:r>
      <w:hyperlink r:id="rId9" w:history="1">
        <w:r w:rsidRPr="00F70704">
          <w:rPr>
            <w:rStyle w:val="af3"/>
            <w:b w:val="0"/>
            <w:color w:val="auto"/>
            <w:sz w:val="28"/>
            <w:szCs w:val="28"/>
          </w:rPr>
          <w:t>от 06.10.2003 N 131-ФЗ</w:t>
        </w:r>
      </w:hyperlink>
      <w:r w:rsidRPr="00F70704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F70704">
          <w:rPr>
            <w:rStyle w:val="af3"/>
            <w:b w:val="0"/>
            <w:color w:val="auto"/>
            <w:sz w:val="28"/>
            <w:szCs w:val="28"/>
          </w:rPr>
          <w:t>от 08.11.2007 N 257-ФЗ</w:t>
        </w:r>
      </w:hyperlink>
      <w:r w:rsidRPr="00F70704">
        <w:rPr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F70704">
        <w:rPr>
          <w:sz w:val="28"/>
          <w:szCs w:val="28"/>
        </w:rPr>
        <w:t xml:space="preserve"> Совет депутатов</w:t>
      </w:r>
      <w:r w:rsidR="00AF3E1E" w:rsidRPr="00F70704">
        <w:rPr>
          <w:sz w:val="28"/>
          <w:szCs w:val="28"/>
        </w:rPr>
        <w:t xml:space="preserve"> </w:t>
      </w:r>
      <w:r w:rsidR="002530D3" w:rsidRPr="00F70704">
        <w:rPr>
          <w:sz w:val="28"/>
          <w:szCs w:val="28"/>
        </w:rPr>
        <w:t>Чернореченского</w:t>
      </w:r>
      <w:r w:rsidR="00192D08" w:rsidRPr="00F70704">
        <w:rPr>
          <w:sz w:val="28"/>
          <w:szCs w:val="28"/>
        </w:rPr>
        <w:t xml:space="preserve"> </w:t>
      </w:r>
      <w:r w:rsidR="00EB1715" w:rsidRPr="00F70704">
        <w:rPr>
          <w:sz w:val="28"/>
          <w:szCs w:val="28"/>
        </w:rPr>
        <w:t xml:space="preserve">сельсовета </w:t>
      </w:r>
      <w:r w:rsidR="00934645" w:rsidRPr="00F70704">
        <w:rPr>
          <w:sz w:val="28"/>
          <w:szCs w:val="28"/>
        </w:rPr>
        <w:t>Искитимского</w:t>
      </w:r>
      <w:r w:rsidR="00F13514" w:rsidRPr="00F70704">
        <w:rPr>
          <w:sz w:val="28"/>
          <w:szCs w:val="28"/>
        </w:rPr>
        <w:t xml:space="preserve"> </w:t>
      </w:r>
      <w:r w:rsidR="00EB1715" w:rsidRPr="00F70704">
        <w:rPr>
          <w:sz w:val="28"/>
          <w:szCs w:val="28"/>
        </w:rPr>
        <w:t>района Новосибирской области</w:t>
      </w:r>
      <w:r w:rsidR="00FF3387" w:rsidRPr="00F70704">
        <w:rPr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70704" w:rsidRPr="00E61BB2" w:rsidRDefault="00F70704" w:rsidP="00F70704">
      <w:pPr>
        <w:jc w:val="both"/>
        <w:rPr>
          <w:sz w:val="28"/>
          <w:szCs w:val="28"/>
        </w:rPr>
      </w:pPr>
      <w:bookmarkStart w:id="1" w:name="sub_1031"/>
      <w:r>
        <w:rPr>
          <w:sz w:val="28"/>
          <w:szCs w:val="28"/>
        </w:rPr>
        <w:tab/>
      </w:r>
      <w:r w:rsidRPr="00E61BB2">
        <w:rPr>
          <w:sz w:val="28"/>
          <w:szCs w:val="28"/>
        </w:rPr>
        <w:t xml:space="preserve">1. Создать муниципальный дорожный фонд </w:t>
      </w:r>
      <w:r w:rsidR="00871632">
        <w:rPr>
          <w:sz w:val="28"/>
          <w:szCs w:val="28"/>
        </w:rPr>
        <w:t>Чернореченского</w:t>
      </w:r>
      <w:r>
        <w:rPr>
          <w:sz w:val="28"/>
          <w:szCs w:val="28"/>
        </w:rPr>
        <w:t xml:space="preserve"> </w:t>
      </w:r>
      <w:r w:rsidRPr="00E61BB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E61BB2">
        <w:rPr>
          <w:sz w:val="28"/>
          <w:szCs w:val="28"/>
        </w:rPr>
        <w:t xml:space="preserve"> района Новосибирской области (далее - муниципальный дорожный фонд).</w:t>
      </w:r>
    </w:p>
    <w:p w:rsidR="00F70704" w:rsidRPr="00E61BB2" w:rsidRDefault="00F70704" w:rsidP="00F70704">
      <w:pPr>
        <w:jc w:val="both"/>
        <w:rPr>
          <w:sz w:val="28"/>
          <w:szCs w:val="28"/>
        </w:rPr>
      </w:pPr>
      <w:bookmarkStart w:id="2" w:name="sub_1032"/>
      <w:bookmarkEnd w:id="1"/>
      <w:r>
        <w:rPr>
          <w:sz w:val="28"/>
          <w:szCs w:val="28"/>
        </w:rPr>
        <w:tab/>
      </w:r>
      <w:r w:rsidRPr="00E61BB2">
        <w:rPr>
          <w:sz w:val="28"/>
          <w:szCs w:val="28"/>
        </w:rPr>
        <w:t xml:space="preserve">2. Установить, что источниками формирования муниципального дорожного фонда являются доходы бюджета </w:t>
      </w:r>
      <w:r w:rsidR="00871632">
        <w:rPr>
          <w:sz w:val="28"/>
          <w:szCs w:val="28"/>
        </w:rPr>
        <w:t>Чернореченского</w:t>
      </w:r>
      <w:r>
        <w:rPr>
          <w:sz w:val="28"/>
          <w:szCs w:val="28"/>
        </w:rPr>
        <w:t xml:space="preserve"> </w:t>
      </w:r>
      <w:r w:rsidRPr="00E61BB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E61BB2">
        <w:rPr>
          <w:sz w:val="28"/>
          <w:szCs w:val="28"/>
        </w:rPr>
        <w:t xml:space="preserve"> района Новосибирской области (далее - бюджет поселения) от:</w:t>
      </w:r>
    </w:p>
    <w:bookmarkEnd w:id="2"/>
    <w:p w:rsidR="00F70704" w:rsidRPr="00AA62A4" w:rsidRDefault="00F70704" w:rsidP="00F7070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AA62A4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:rsidR="00F70704" w:rsidRPr="00DA56C1" w:rsidRDefault="00F70704" w:rsidP="00F7070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A56C1">
        <w:rPr>
          <w:sz w:val="28"/>
          <w:szCs w:val="28"/>
        </w:rPr>
        <w:t>доходов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F70704" w:rsidRPr="00DA56C1" w:rsidRDefault="00F70704" w:rsidP="00F7070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A56C1">
        <w:rPr>
          <w:sz w:val="28"/>
          <w:szCs w:val="28"/>
        </w:rPr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платы по договорам аренды земельных участков в границах полос отвода автомобильных дорог общего пользования местного значения;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платы по соглашениям об установлении публичных сервитутов в отношении земельных участков в границах полос отвода автомобильных дорог общего </w:t>
      </w:r>
      <w:r>
        <w:rPr>
          <w:sz w:val="28"/>
          <w:szCs w:val="28"/>
        </w:rPr>
        <w:lastRenderedPageBreak/>
        <w:t>пользования местного значения поселения в целях прокладки, переноса, переустройства инженерных коммуникаций, их эксплуатации;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денежных средств, полученных в счет возмещения вреда, причиняемого автомобильным дорогам местного значения поселения   транспортными средствами, осуществляющими перевозки опасных, тяжеловесных и (или) крупногабаритных грузов;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F70704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F70704" w:rsidRPr="00E61BB2" w:rsidRDefault="00F70704" w:rsidP="00F70704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части общих доходов бюджета</w:t>
      </w:r>
      <w:r>
        <w:rPr>
          <w:sz w:val="28"/>
          <w:szCs w:val="28"/>
        </w:rPr>
        <w:t xml:space="preserve"> поселения в размере, устанавливаемом решением Совета депутатов поселения о бюджете поселения на очередной финансовый год и плановый период</w:t>
      </w:r>
      <w:r w:rsidRPr="00E61BB2">
        <w:rPr>
          <w:sz w:val="28"/>
          <w:szCs w:val="28"/>
        </w:rPr>
        <w:t>.</w:t>
      </w:r>
    </w:p>
    <w:p w:rsidR="00F70704" w:rsidRDefault="00F70704" w:rsidP="00F70704">
      <w:pPr>
        <w:jc w:val="both"/>
        <w:rPr>
          <w:sz w:val="28"/>
          <w:szCs w:val="28"/>
        </w:rPr>
      </w:pPr>
      <w:bookmarkStart w:id="3" w:name="sub_1033"/>
      <w:r>
        <w:rPr>
          <w:sz w:val="28"/>
          <w:szCs w:val="28"/>
        </w:rPr>
        <w:tab/>
      </w:r>
      <w:r w:rsidRPr="00E61BB2">
        <w:rPr>
          <w:sz w:val="28"/>
          <w:szCs w:val="28"/>
        </w:rPr>
        <w:t>3. Утвердить прилагаемый Порядок формирования и использования бюджетных ассигнований</w:t>
      </w:r>
      <w:r w:rsidR="00871632">
        <w:rPr>
          <w:sz w:val="28"/>
          <w:szCs w:val="28"/>
        </w:rPr>
        <w:t xml:space="preserve"> муниципального дорожного фонда Чернореченского </w:t>
      </w:r>
      <w:r w:rsidRPr="00E61BB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E61BB2">
        <w:rPr>
          <w:sz w:val="28"/>
          <w:szCs w:val="28"/>
        </w:rPr>
        <w:t xml:space="preserve"> района Новосибирской области.</w:t>
      </w:r>
    </w:p>
    <w:p w:rsidR="00F70704" w:rsidRPr="00871632" w:rsidRDefault="00F70704" w:rsidP="00F70704">
      <w:pPr>
        <w:jc w:val="both"/>
        <w:rPr>
          <w:sz w:val="28"/>
          <w:szCs w:val="28"/>
        </w:rPr>
      </w:pPr>
      <w:r w:rsidRPr="00871632">
        <w:rPr>
          <w:sz w:val="28"/>
          <w:szCs w:val="28"/>
        </w:rPr>
        <w:tab/>
      </w:r>
      <w:r w:rsidRPr="00871632">
        <w:rPr>
          <w:sz w:val="28"/>
          <w:szCs w:val="28"/>
        </w:rPr>
        <w:t xml:space="preserve">4. Признать </w:t>
      </w:r>
      <w:r w:rsidR="00871632" w:rsidRPr="00871632">
        <w:rPr>
          <w:sz w:val="28"/>
          <w:szCs w:val="28"/>
        </w:rPr>
        <w:t>утратившим силу: от 20.12.2013 г. № 196 «Об утверждении положения о муниципальном дорожном фонде Чернореченского сельсовета».</w:t>
      </w:r>
    </w:p>
    <w:bookmarkEnd w:id="3"/>
    <w:p w:rsidR="002D63D7" w:rsidRPr="00871632" w:rsidRDefault="00F70704" w:rsidP="00871632">
      <w:pPr>
        <w:pStyle w:val="af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5</w:t>
      </w:r>
      <w:r w:rsidRPr="00E61BB2">
        <w:rPr>
          <w:bCs/>
          <w:sz w:val="28"/>
          <w:szCs w:val="28"/>
        </w:rPr>
        <w:t xml:space="preserve">. </w:t>
      </w:r>
      <w:r w:rsidR="002D63D7" w:rsidRPr="002D63D7">
        <w:rPr>
          <w:color w:val="000000" w:themeColor="text1"/>
          <w:sz w:val="28"/>
          <w:szCs w:val="28"/>
        </w:rPr>
        <w:t xml:space="preserve">Опубликовать настоящее решение в периодическом печатном издании «Вестник Чернореченского сельсовета» и разместить на официальном сайте </w:t>
      </w:r>
      <w:r w:rsidR="002D63D7" w:rsidRPr="002D63D7">
        <w:rPr>
          <w:color w:val="000000" w:themeColor="text1"/>
          <w:sz w:val="28"/>
          <w:szCs w:val="28"/>
        </w:rPr>
        <w:lastRenderedPageBreak/>
        <w:t>администрации Чернореченского сельсовета Искитимского района Новосибирской области.</w:t>
      </w:r>
    </w:p>
    <w:p w:rsidR="002530D3" w:rsidRDefault="002530D3" w:rsidP="002530D3">
      <w:pPr>
        <w:ind w:firstLine="709"/>
        <w:jc w:val="both"/>
        <w:rPr>
          <w:color w:val="000000" w:themeColor="text1"/>
          <w:sz w:val="28"/>
          <w:szCs w:val="28"/>
        </w:rPr>
      </w:pPr>
    </w:p>
    <w:p w:rsidR="002D63D7" w:rsidRPr="002530D3" w:rsidRDefault="002D63D7" w:rsidP="002D63D7">
      <w:pPr>
        <w:jc w:val="both"/>
        <w:rPr>
          <w:color w:val="000000" w:themeColor="text1"/>
          <w:sz w:val="28"/>
          <w:szCs w:val="28"/>
        </w:rPr>
      </w:pPr>
    </w:p>
    <w:tbl>
      <w:tblPr>
        <w:tblW w:w="10163" w:type="dxa"/>
        <w:tblLook w:val="04A0" w:firstRow="1" w:lastRow="0" w:firstColumn="1" w:lastColumn="0" w:noHBand="0" w:noVBand="1"/>
      </w:tblPr>
      <w:tblGrid>
        <w:gridCol w:w="5353"/>
        <w:gridCol w:w="4810"/>
      </w:tblGrid>
      <w:tr w:rsidR="00140776" w:rsidRPr="00A164B0" w:rsidTr="00946530">
        <w:trPr>
          <w:trHeight w:val="1396"/>
        </w:trPr>
        <w:tc>
          <w:tcPr>
            <w:tcW w:w="5353" w:type="dxa"/>
          </w:tcPr>
          <w:p w:rsidR="00140776" w:rsidRPr="00A164B0" w:rsidRDefault="00140776" w:rsidP="00946530">
            <w:pPr>
              <w:autoSpaceDE w:val="0"/>
              <w:autoSpaceDN w:val="0"/>
              <w:adjustRightInd w:val="0"/>
              <w:ind w:right="-250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Председатель Совета депутатов</w:t>
            </w:r>
          </w:p>
          <w:p w:rsidR="00140776" w:rsidRPr="00A164B0" w:rsidRDefault="00140776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Чернореченского сельсовета</w:t>
            </w:r>
          </w:p>
          <w:p w:rsidR="00140776" w:rsidRPr="00A164B0" w:rsidRDefault="00140776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140776" w:rsidRPr="00A164B0" w:rsidRDefault="00140776" w:rsidP="00946530">
            <w:r w:rsidRPr="00A164B0">
              <w:rPr>
                <w:sz w:val="28"/>
                <w:szCs w:val="28"/>
              </w:rPr>
              <w:t>_____________          Н.А. Шпак</w:t>
            </w:r>
            <w:r w:rsidRPr="00A164B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</w:tcPr>
          <w:p w:rsidR="00140776" w:rsidRPr="00A164B0" w:rsidRDefault="00140776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Глава Чернореченского сельсовета</w:t>
            </w:r>
          </w:p>
          <w:p w:rsidR="00140776" w:rsidRPr="00A164B0" w:rsidRDefault="00140776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140776" w:rsidRPr="00A164B0" w:rsidRDefault="00140776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 xml:space="preserve">        </w:t>
            </w:r>
          </w:p>
          <w:p w:rsidR="00140776" w:rsidRPr="00A164B0" w:rsidRDefault="00140776" w:rsidP="00946530">
            <w:pPr>
              <w:widowControl w:val="0"/>
              <w:autoSpaceDE w:val="0"/>
              <w:autoSpaceDN w:val="0"/>
              <w:adjustRightInd w:val="0"/>
              <w:ind w:right="99"/>
              <w:jc w:val="both"/>
              <w:rPr>
                <w:bCs/>
                <w:sz w:val="28"/>
                <w:szCs w:val="28"/>
              </w:rPr>
            </w:pPr>
            <w:r w:rsidRPr="00A164B0">
              <w:rPr>
                <w:sz w:val="28"/>
                <w:szCs w:val="28"/>
              </w:rPr>
              <w:t xml:space="preserve">_________________ Л.Г. Соболева                </w:t>
            </w:r>
          </w:p>
        </w:tc>
      </w:tr>
    </w:tbl>
    <w:p w:rsidR="003B4F9B" w:rsidRDefault="003B4F9B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2D63D7">
      <w:pPr>
        <w:jc w:val="both"/>
        <w:rPr>
          <w:bCs/>
          <w:color w:val="000000" w:themeColor="text1"/>
          <w:sz w:val="28"/>
          <w:szCs w:val="28"/>
        </w:rPr>
      </w:pPr>
    </w:p>
    <w:p w:rsidR="00871632" w:rsidRDefault="00871632" w:rsidP="00871632">
      <w:pPr>
        <w:pStyle w:val="1"/>
      </w:pPr>
    </w:p>
    <w:p w:rsidR="00871632" w:rsidRPr="00B454F5" w:rsidRDefault="00871632" w:rsidP="00871632">
      <w:pPr>
        <w:pStyle w:val="1"/>
        <w:jc w:val="right"/>
        <w:rPr>
          <w:b w:val="0"/>
        </w:rPr>
      </w:pPr>
      <w:r w:rsidRPr="00B454F5">
        <w:rPr>
          <w:b w:val="0"/>
        </w:rPr>
        <w:t xml:space="preserve">Приложение </w:t>
      </w:r>
    </w:p>
    <w:p w:rsidR="007D45F4" w:rsidRDefault="00871632" w:rsidP="00871632">
      <w:pPr>
        <w:pStyle w:val="1"/>
        <w:jc w:val="right"/>
        <w:rPr>
          <w:b w:val="0"/>
        </w:rPr>
      </w:pPr>
      <w:r w:rsidRPr="00B454F5">
        <w:rPr>
          <w:b w:val="0"/>
        </w:rPr>
        <w:t xml:space="preserve">к решению Совета депутатов </w:t>
      </w:r>
    </w:p>
    <w:p w:rsidR="00871632" w:rsidRPr="00B454F5" w:rsidRDefault="007D45F4" w:rsidP="00871632">
      <w:pPr>
        <w:pStyle w:val="1"/>
        <w:jc w:val="right"/>
        <w:rPr>
          <w:b w:val="0"/>
        </w:rPr>
      </w:pPr>
      <w:r>
        <w:rPr>
          <w:b w:val="0"/>
        </w:rPr>
        <w:t>Чернореченского</w:t>
      </w:r>
      <w:r w:rsidR="00871632">
        <w:rPr>
          <w:b w:val="0"/>
        </w:rPr>
        <w:t xml:space="preserve"> </w:t>
      </w:r>
      <w:r w:rsidR="00871632" w:rsidRPr="00B454F5">
        <w:rPr>
          <w:b w:val="0"/>
        </w:rPr>
        <w:t xml:space="preserve">сельсовета </w:t>
      </w:r>
    </w:p>
    <w:p w:rsidR="007D45F4" w:rsidRDefault="00871632" w:rsidP="00871632">
      <w:pPr>
        <w:pStyle w:val="1"/>
        <w:jc w:val="right"/>
        <w:rPr>
          <w:b w:val="0"/>
        </w:rPr>
      </w:pPr>
      <w:r>
        <w:rPr>
          <w:b w:val="0"/>
        </w:rPr>
        <w:t>Искитимского</w:t>
      </w:r>
      <w:r w:rsidRPr="00B454F5">
        <w:rPr>
          <w:b w:val="0"/>
        </w:rPr>
        <w:t xml:space="preserve"> района </w:t>
      </w:r>
    </w:p>
    <w:p w:rsidR="007D45F4" w:rsidRDefault="00871632" w:rsidP="00871632">
      <w:pPr>
        <w:pStyle w:val="1"/>
        <w:jc w:val="right"/>
        <w:rPr>
          <w:b w:val="0"/>
        </w:rPr>
      </w:pPr>
      <w:r w:rsidRPr="00B454F5">
        <w:rPr>
          <w:b w:val="0"/>
        </w:rPr>
        <w:t xml:space="preserve">Новосибирской области </w:t>
      </w:r>
    </w:p>
    <w:p w:rsidR="00871632" w:rsidRPr="00B454F5" w:rsidRDefault="007D45F4" w:rsidP="00871632">
      <w:pPr>
        <w:pStyle w:val="1"/>
        <w:jc w:val="right"/>
        <w:rPr>
          <w:b w:val="0"/>
        </w:rPr>
      </w:pPr>
      <w:r>
        <w:rPr>
          <w:b w:val="0"/>
        </w:rPr>
        <w:t xml:space="preserve">от 20.10.2023 </w:t>
      </w:r>
      <w:r w:rsidR="00871632" w:rsidRPr="00B454F5">
        <w:rPr>
          <w:b w:val="0"/>
        </w:rPr>
        <w:t>№</w:t>
      </w:r>
      <w:r>
        <w:rPr>
          <w:b w:val="0"/>
        </w:rPr>
        <w:t xml:space="preserve"> 137</w:t>
      </w:r>
    </w:p>
    <w:p w:rsidR="00871632" w:rsidRPr="00B454F5" w:rsidRDefault="00871632" w:rsidP="00871632">
      <w:pPr>
        <w:pStyle w:val="1"/>
        <w:jc w:val="both"/>
        <w:rPr>
          <w:b w:val="0"/>
        </w:rPr>
      </w:pPr>
    </w:p>
    <w:p w:rsidR="00871632" w:rsidRPr="00B454F5" w:rsidRDefault="00871632" w:rsidP="00871632">
      <w:pPr>
        <w:pStyle w:val="1"/>
      </w:pPr>
      <w:r w:rsidRPr="00B454F5">
        <w:t>Порядок</w:t>
      </w:r>
      <w:r w:rsidRPr="00B454F5">
        <w:br/>
        <w:t xml:space="preserve">формирования и использования бюджетных ассигнований </w:t>
      </w:r>
      <w:r w:rsidRPr="00B454F5">
        <w:br/>
        <w:t xml:space="preserve">муниципального дорожного фонда </w:t>
      </w:r>
      <w:r w:rsidR="007D45F4">
        <w:t>Чернореченского</w:t>
      </w:r>
      <w:r>
        <w:t xml:space="preserve"> сельсовета Искитимского района Новосибирской области</w:t>
      </w:r>
    </w:p>
    <w:p w:rsidR="00871632" w:rsidRPr="00B454F5" w:rsidRDefault="00871632" w:rsidP="00871632">
      <w:pPr>
        <w:rPr>
          <w:sz w:val="28"/>
          <w:szCs w:val="28"/>
        </w:rPr>
      </w:pPr>
      <w:r w:rsidRPr="00B454F5">
        <w:rPr>
          <w:sz w:val="28"/>
          <w:szCs w:val="28"/>
        </w:rPr>
        <w:t xml:space="preserve"> </w:t>
      </w:r>
    </w:p>
    <w:p w:rsidR="00871632" w:rsidRPr="00B454F5" w:rsidRDefault="00871632" w:rsidP="00871632">
      <w:pPr>
        <w:pStyle w:val="1"/>
      </w:pPr>
      <w:bookmarkStart w:id="4" w:name="sub_1010"/>
      <w:r w:rsidRPr="00B454F5">
        <w:t>1. Общие положения</w:t>
      </w:r>
    </w:p>
    <w:bookmarkEnd w:id="4"/>
    <w:p w:rsidR="00871632" w:rsidRPr="00B454F5" w:rsidRDefault="00871632" w:rsidP="00871632">
      <w:pPr>
        <w:rPr>
          <w:sz w:val="28"/>
          <w:szCs w:val="28"/>
        </w:rPr>
      </w:pPr>
    </w:p>
    <w:p w:rsidR="00871632" w:rsidRPr="007D45F4" w:rsidRDefault="00871632" w:rsidP="007D45F4">
      <w:pPr>
        <w:jc w:val="both"/>
        <w:rPr>
          <w:sz w:val="28"/>
          <w:szCs w:val="28"/>
        </w:rPr>
      </w:pPr>
      <w:bookmarkStart w:id="5" w:name="sub_1036"/>
      <w:r w:rsidRPr="007D45F4">
        <w:rPr>
          <w:sz w:val="28"/>
          <w:szCs w:val="28"/>
        </w:rPr>
        <w:t xml:space="preserve">1.1. Порядок формирования и использования бюджетных ассигнований муниципального дорожного фонда </w:t>
      </w:r>
      <w:r w:rsidR="007D45F4" w:rsidRPr="007D45F4">
        <w:rPr>
          <w:sz w:val="28"/>
          <w:szCs w:val="28"/>
        </w:rPr>
        <w:t>Чернореченского</w:t>
      </w:r>
      <w:r w:rsidRPr="007D45F4">
        <w:rPr>
          <w:sz w:val="28"/>
          <w:szCs w:val="28"/>
        </w:rPr>
        <w:t xml:space="preserve"> сельсовета Искитимского района Новосибирской области  (далее - Порядок) разработан в соответствии с </w:t>
      </w:r>
      <w:hyperlink r:id="rId11" w:history="1">
        <w:r w:rsidRPr="007D45F4">
          <w:rPr>
            <w:rStyle w:val="af3"/>
            <w:b w:val="0"/>
            <w:color w:val="auto"/>
            <w:sz w:val="28"/>
            <w:szCs w:val="28"/>
          </w:rPr>
          <w:t>Бюджетным кодексом</w:t>
        </w:r>
      </w:hyperlink>
      <w:r w:rsidRPr="007D45F4">
        <w:rPr>
          <w:sz w:val="28"/>
          <w:szCs w:val="28"/>
        </w:rPr>
        <w:t xml:space="preserve"> Российской Федерации, Федеральными законами </w:t>
      </w:r>
      <w:hyperlink r:id="rId12" w:history="1">
        <w:r w:rsidRPr="007D45F4">
          <w:rPr>
            <w:rStyle w:val="af3"/>
            <w:b w:val="0"/>
            <w:color w:val="auto"/>
            <w:sz w:val="28"/>
            <w:szCs w:val="28"/>
          </w:rPr>
          <w:t>от 06.10.2003 N 131-ФЗ</w:t>
        </w:r>
      </w:hyperlink>
      <w:r w:rsidRPr="007D45F4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3" w:history="1">
        <w:r w:rsidRPr="007D45F4">
          <w:rPr>
            <w:rStyle w:val="af3"/>
            <w:b w:val="0"/>
            <w:color w:val="auto"/>
            <w:sz w:val="28"/>
            <w:szCs w:val="28"/>
          </w:rPr>
          <w:t>от 08.11.2007 N 257-ФЗ</w:t>
        </w:r>
      </w:hyperlink>
      <w:r w:rsidRPr="007D45F4">
        <w:rPr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871632" w:rsidRPr="007D45F4" w:rsidRDefault="00871632" w:rsidP="007D45F4">
      <w:pPr>
        <w:jc w:val="both"/>
        <w:rPr>
          <w:sz w:val="28"/>
          <w:szCs w:val="28"/>
        </w:rPr>
      </w:pPr>
      <w:bookmarkStart w:id="6" w:name="sub_1037"/>
      <w:bookmarkEnd w:id="5"/>
      <w:r w:rsidRPr="007D45F4">
        <w:rPr>
          <w:sz w:val="28"/>
          <w:szCs w:val="28"/>
        </w:rPr>
        <w:t xml:space="preserve">1.2. Порядок устанавливает правила формирования и использования бюджетных ассигнований муниципального дорожного фонда </w:t>
      </w:r>
      <w:r w:rsidR="007D45F4">
        <w:rPr>
          <w:sz w:val="28"/>
          <w:szCs w:val="28"/>
        </w:rPr>
        <w:t>Чернореченского</w:t>
      </w:r>
      <w:r w:rsidRPr="007D45F4">
        <w:rPr>
          <w:sz w:val="28"/>
          <w:szCs w:val="28"/>
        </w:rPr>
        <w:t xml:space="preserve"> сельсовета Искитимского района Новосибирской области (далее - муниципальный дорожный фонд).</w:t>
      </w:r>
    </w:p>
    <w:bookmarkEnd w:id="6"/>
    <w:p w:rsidR="00871632" w:rsidRPr="007D45F4" w:rsidRDefault="00871632" w:rsidP="007D45F4">
      <w:pPr>
        <w:jc w:val="both"/>
        <w:rPr>
          <w:sz w:val="28"/>
          <w:szCs w:val="28"/>
        </w:rPr>
      </w:pPr>
    </w:p>
    <w:p w:rsidR="00871632" w:rsidRPr="007D45F4" w:rsidRDefault="00871632" w:rsidP="007D45F4">
      <w:pPr>
        <w:pStyle w:val="1"/>
      </w:pPr>
      <w:bookmarkStart w:id="7" w:name="sub_1020"/>
      <w:r w:rsidRPr="007D45F4">
        <w:t xml:space="preserve">2. Формирование бюджетных ассигнований </w:t>
      </w:r>
      <w:r w:rsidRPr="007D45F4">
        <w:br/>
        <w:t>муниципального дорожного фонда</w:t>
      </w:r>
    </w:p>
    <w:bookmarkEnd w:id="7"/>
    <w:p w:rsidR="00871632" w:rsidRPr="007D45F4" w:rsidRDefault="00871632" w:rsidP="007D45F4">
      <w:pPr>
        <w:jc w:val="both"/>
        <w:rPr>
          <w:sz w:val="28"/>
          <w:szCs w:val="28"/>
        </w:rPr>
      </w:pPr>
    </w:p>
    <w:p w:rsidR="00871632" w:rsidRPr="007D45F4" w:rsidRDefault="00871632" w:rsidP="007D45F4">
      <w:pPr>
        <w:jc w:val="both"/>
        <w:rPr>
          <w:sz w:val="28"/>
          <w:szCs w:val="28"/>
        </w:rPr>
      </w:pPr>
      <w:bookmarkStart w:id="8" w:name="sub_1038"/>
      <w:r w:rsidRPr="007D45F4">
        <w:rPr>
          <w:sz w:val="28"/>
          <w:szCs w:val="28"/>
        </w:rPr>
        <w:t xml:space="preserve">2.1. Формирование бюджетных ассигнований муниципального дорожного фонда осуществляется </w:t>
      </w:r>
      <w:r w:rsidR="007D45F4">
        <w:rPr>
          <w:sz w:val="28"/>
          <w:szCs w:val="28"/>
        </w:rPr>
        <w:t>администрацией Чернореченский</w:t>
      </w:r>
      <w:r w:rsidRPr="007D45F4">
        <w:rPr>
          <w:sz w:val="28"/>
          <w:szCs w:val="28"/>
        </w:rPr>
        <w:t xml:space="preserve"> сельсовета Искитимского района Новосибирской области (далее - администрация) на основании прогнозируемого объема доходов </w:t>
      </w:r>
      <w:r w:rsidR="007D45F4">
        <w:rPr>
          <w:sz w:val="28"/>
          <w:szCs w:val="28"/>
        </w:rPr>
        <w:t>бюджета поселения</w:t>
      </w:r>
      <w:r w:rsidRPr="007D45F4">
        <w:rPr>
          <w:sz w:val="28"/>
          <w:szCs w:val="28"/>
        </w:rPr>
        <w:t xml:space="preserve"> (далее - бюджет поселения), являющихся источниками формирования муниципального дорожного фонда (далее - прогнозируемый объем доходов).</w:t>
      </w:r>
    </w:p>
    <w:p w:rsidR="00871632" w:rsidRPr="007D45F4" w:rsidRDefault="00871632" w:rsidP="007D45F4">
      <w:pPr>
        <w:jc w:val="both"/>
        <w:rPr>
          <w:sz w:val="28"/>
          <w:szCs w:val="28"/>
        </w:rPr>
      </w:pPr>
      <w:bookmarkStart w:id="9" w:name="sub_1039"/>
      <w:bookmarkEnd w:id="8"/>
      <w:r w:rsidRPr="007D45F4">
        <w:rPr>
          <w:sz w:val="28"/>
          <w:szCs w:val="28"/>
        </w:rPr>
        <w:t xml:space="preserve">2.2. Объем бюджетных ассигнований муниципального дорожного фонда утверждается решением Совета депутатов </w:t>
      </w:r>
      <w:r w:rsidR="007D45F4">
        <w:rPr>
          <w:sz w:val="28"/>
          <w:szCs w:val="28"/>
        </w:rPr>
        <w:t>Чернореченского</w:t>
      </w:r>
      <w:r w:rsidRPr="007D45F4">
        <w:rPr>
          <w:sz w:val="28"/>
          <w:szCs w:val="28"/>
        </w:rPr>
        <w:t xml:space="preserve"> сельсовета Искитимского района Новосибирской области (далее - Совет) о бюджете </w:t>
      </w:r>
      <w:r w:rsidR="007D45F4">
        <w:rPr>
          <w:sz w:val="28"/>
          <w:szCs w:val="28"/>
        </w:rPr>
        <w:t>Чернореченского</w:t>
      </w:r>
      <w:r w:rsidRPr="007D45F4">
        <w:rPr>
          <w:sz w:val="28"/>
          <w:szCs w:val="28"/>
        </w:rPr>
        <w:t xml:space="preserve"> сельсовета Искитимского района Новосибирской области на очередной финансовый год и плановый период в размере не менее прогнозируемого объема доходов.</w:t>
      </w:r>
    </w:p>
    <w:bookmarkEnd w:id="9"/>
    <w:p w:rsidR="00871632" w:rsidRPr="007D45F4" w:rsidRDefault="00871632" w:rsidP="007D45F4">
      <w:pPr>
        <w:jc w:val="both"/>
        <w:rPr>
          <w:sz w:val="28"/>
          <w:szCs w:val="28"/>
        </w:rPr>
      </w:pPr>
      <w:r w:rsidRPr="007D45F4">
        <w:rPr>
          <w:sz w:val="28"/>
          <w:szCs w:val="28"/>
        </w:rPr>
        <w:t>2.3. Направлениями расходования бюджетных ассигнований муниципального дорожного фонда являются: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bookmarkStart w:id="10" w:name="sub_1042"/>
      <w:r w:rsidRPr="007D45F4">
        <w:rPr>
          <w:sz w:val="28"/>
          <w:szCs w:val="28"/>
        </w:rPr>
        <w:lastRenderedPageBreak/>
        <w:t xml:space="preserve">1) на финансовое обеспечение деятельности по проектированию, оформлению,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 w:rsidR="007D45F4">
        <w:rPr>
          <w:sz w:val="28"/>
          <w:szCs w:val="28"/>
        </w:rPr>
        <w:t>Чернореченского</w:t>
      </w:r>
      <w:r w:rsidRPr="007D45F4">
        <w:rPr>
          <w:sz w:val="28"/>
          <w:szCs w:val="28"/>
        </w:rPr>
        <w:t xml:space="preserve"> сельсовета Искитимского района Новосибирской области (далее - поселение), в том числе на: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r w:rsidRPr="007D45F4">
        <w:rPr>
          <w:sz w:val="28"/>
          <w:szCs w:val="28"/>
        </w:rPr>
        <w:t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поселения;</w:t>
      </w:r>
    </w:p>
    <w:p w:rsidR="00871632" w:rsidRPr="007D45F4" w:rsidRDefault="007D45F4" w:rsidP="007D45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871632" w:rsidRPr="007D45F4">
        <w:rPr>
          <w:sz w:val="28"/>
          <w:szCs w:val="28"/>
        </w:rPr>
        <w:t>проектных, научно-исследовательских, опытно-конструкторских работ;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r w:rsidRPr="007D45F4">
        <w:rPr>
          <w:sz w:val="28"/>
          <w:szCs w:val="28"/>
        </w:rPr>
        <w:t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поселения, на обеспечение дорожной деятельности в отношении автомобильных дорог местного значения поселения и обеспечение безопасности дорожного движения на них;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r w:rsidRPr="007D45F4">
        <w:rPr>
          <w:sz w:val="28"/>
          <w:szCs w:val="28"/>
        </w:rPr>
        <w:t>содержание муниципальных учреждений и предприятий, осуществляющих дорожную деятельность в отношении автомобильных дорог общего пользования местного значения поселения;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r w:rsidRPr="007D45F4">
        <w:rPr>
          <w:sz w:val="28"/>
          <w:szCs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пунктов. 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r w:rsidRPr="007D45F4">
        <w:rPr>
          <w:sz w:val="28"/>
          <w:szCs w:val="28"/>
        </w:rPr>
        <w:t>2) на погашение задолженности по</w:t>
      </w:r>
      <w:r w:rsidR="007D45F4">
        <w:rPr>
          <w:sz w:val="28"/>
          <w:szCs w:val="28"/>
        </w:rPr>
        <w:t xml:space="preserve"> бюджетным кредитам, полученным</w:t>
      </w:r>
      <w:r w:rsidRPr="007D45F4">
        <w:rPr>
          <w:sz w:val="28"/>
          <w:szCs w:val="28"/>
        </w:rPr>
        <w:t xml:space="preserve"> из бюджетов других уровней на строительство (реконструкцию), капитальный ремонт, ремонт и содержание автомобильных дорог, и на осуществление расходов на обслуживание долговых обязательств, связанных с использованием указанных кредитов, в размере, не превышающем 20 процентов</w:t>
      </w:r>
      <w:r w:rsidR="007D45F4">
        <w:rPr>
          <w:sz w:val="28"/>
          <w:szCs w:val="28"/>
        </w:rPr>
        <w:t xml:space="preserve"> </w:t>
      </w:r>
      <w:r w:rsidRPr="007D45F4">
        <w:rPr>
          <w:sz w:val="28"/>
          <w:szCs w:val="28"/>
        </w:rPr>
        <w:t>объема бюджетных ассигнований   муниципального дорожного фонда поселения</w:t>
      </w:r>
      <w:r w:rsidR="007D45F4">
        <w:rPr>
          <w:sz w:val="28"/>
          <w:szCs w:val="28"/>
        </w:rPr>
        <w:t>.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r w:rsidRPr="007D45F4">
        <w:rPr>
          <w:sz w:val="28"/>
          <w:szCs w:val="28"/>
        </w:rPr>
        <w:t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содержания автомобильных дорог общего пользования местного значения поселения.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r w:rsidRPr="007D45F4">
        <w:rPr>
          <w:spacing w:val="-6"/>
          <w:sz w:val="28"/>
          <w:szCs w:val="28"/>
        </w:rPr>
        <w:t xml:space="preserve">4) </w:t>
      </w:r>
      <w:r w:rsidRPr="007D45F4">
        <w:rPr>
          <w:sz w:val="28"/>
          <w:szCs w:val="28"/>
        </w:rPr>
        <w:t>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</w:t>
      </w:r>
      <w:r w:rsidR="007D45F4">
        <w:rPr>
          <w:sz w:val="28"/>
          <w:szCs w:val="28"/>
        </w:rPr>
        <w:t>нформационные щиты и указатели,</w:t>
      </w:r>
      <w:r w:rsidRPr="007D45F4">
        <w:rPr>
          <w:sz w:val="28"/>
          <w:szCs w:val="28"/>
        </w:rPr>
        <w:t xml:space="preserve"> видеосистемы, счетчики учета интенсивности движения и иные подобные объекты.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r w:rsidRPr="007D45F4">
        <w:rPr>
          <w:sz w:val="28"/>
          <w:szCs w:val="28"/>
        </w:rPr>
        <w:t>5) на обучение специалиста (должностного лица) администрации   по программам повышения квалификации в сфере безопасности дорожного движения.</w:t>
      </w:r>
    </w:p>
    <w:p w:rsidR="00871632" w:rsidRPr="007D45F4" w:rsidRDefault="00871632" w:rsidP="007D45F4">
      <w:pPr>
        <w:ind w:firstLine="540"/>
        <w:jc w:val="both"/>
        <w:rPr>
          <w:sz w:val="28"/>
          <w:szCs w:val="28"/>
        </w:rPr>
      </w:pPr>
      <w:r w:rsidRPr="007D45F4">
        <w:rPr>
          <w:sz w:val="28"/>
          <w:szCs w:val="28"/>
        </w:rPr>
        <w:t xml:space="preserve">6) </w:t>
      </w:r>
      <w:r w:rsidRPr="007D45F4">
        <w:rPr>
          <w:sz w:val="28"/>
          <w:szCs w:val="28"/>
          <w:shd w:val="clear" w:color="auto" w:fill="FFFFFF"/>
        </w:rPr>
        <w:t xml:space="preserve">реконструкция,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</w:t>
      </w:r>
      <w:r w:rsidRPr="007D45F4">
        <w:rPr>
          <w:sz w:val="28"/>
          <w:szCs w:val="28"/>
          <w:shd w:val="clear" w:color="auto" w:fill="FFFFFF"/>
        </w:rPr>
        <w:lastRenderedPageBreak/>
        <w:t>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="007D45F4">
        <w:rPr>
          <w:sz w:val="28"/>
          <w:szCs w:val="28"/>
          <w:shd w:val="clear" w:color="auto" w:fill="FFFFFF"/>
        </w:rPr>
        <w:t>.</w:t>
      </w:r>
    </w:p>
    <w:p w:rsidR="00871632" w:rsidRPr="007D45F4" w:rsidRDefault="00871632" w:rsidP="007D45F4">
      <w:pPr>
        <w:jc w:val="both"/>
        <w:rPr>
          <w:sz w:val="28"/>
          <w:szCs w:val="28"/>
        </w:rPr>
      </w:pPr>
      <w:r w:rsidRPr="007D45F4">
        <w:rPr>
          <w:sz w:val="28"/>
          <w:szCs w:val="28"/>
        </w:rPr>
        <w:t>2.4. Доходы бюджета  пос</w:t>
      </w:r>
      <w:r w:rsidR="007D45F4">
        <w:rPr>
          <w:sz w:val="28"/>
          <w:szCs w:val="28"/>
        </w:rPr>
        <w:t>еления</w:t>
      </w:r>
      <w:r w:rsidRPr="007D45F4">
        <w:rPr>
          <w:sz w:val="28"/>
          <w:szCs w:val="28"/>
        </w:rPr>
        <w:t xml:space="preserve"> по источникам формирования муниципального дорожного фонда и расходы бюджета  поселения  по направлениям расходования бюджетных ассигнований муниципального дорожного фонда предусматриваются в бюджете поселения на очередной финансовый год и плановый период в соответствии с </w:t>
      </w:r>
      <w:hyperlink r:id="rId14" w:history="1">
        <w:r w:rsidRPr="007D45F4">
          <w:rPr>
            <w:rStyle w:val="af3"/>
            <w:b w:val="0"/>
            <w:color w:val="auto"/>
            <w:sz w:val="28"/>
            <w:szCs w:val="28"/>
          </w:rPr>
          <w:t>бюджетной классификацией</w:t>
        </w:r>
      </w:hyperlink>
      <w:r w:rsidRPr="007D45F4">
        <w:rPr>
          <w:sz w:val="28"/>
          <w:szCs w:val="28"/>
        </w:rPr>
        <w:t xml:space="preserve"> Российской Федерации.</w:t>
      </w:r>
    </w:p>
    <w:bookmarkEnd w:id="10"/>
    <w:p w:rsidR="00871632" w:rsidRPr="007D45F4" w:rsidRDefault="00871632" w:rsidP="007D45F4">
      <w:pPr>
        <w:jc w:val="center"/>
        <w:rPr>
          <w:sz w:val="28"/>
          <w:szCs w:val="28"/>
        </w:rPr>
      </w:pPr>
    </w:p>
    <w:p w:rsidR="00871632" w:rsidRPr="007D45F4" w:rsidRDefault="00871632" w:rsidP="007D45F4">
      <w:pPr>
        <w:pStyle w:val="1"/>
      </w:pPr>
      <w:bookmarkStart w:id="11" w:name="sub_1030"/>
      <w:r w:rsidRPr="007D45F4">
        <w:t xml:space="preserve">3. Использование бюджетных ассигнований </w:t>
      </w:r>
      <w:r w:rsidRPr="007D45F4">
        <w:br/>
        <w:t>муниципального дорожного фонда</w:t>
      </w:r>
    </w:p>
    <w:bookmarkEnd w:id="11"/>
    <w:p w:rsidR="00871632" w:rsidRPr="007D45F4" w:rsidRDefault="00871632" w:rsidP="007D45F4">
      <w:pPr>
        <w:jc w:val="both"/>
        <w:rPr>
          <w:sz w:val="28"/>
          <w:szCs w:val="28"/>
        </w:rPr>
      </w:pPr>
    </w:p>
    <w:p w:rsidR="00871632" w:rsidRPr="007D45F4" w:rsidRDefault="00871632" w:rsidP="007D45F4">
      <w:pPr>
        <w:jc w:val="both"/>
        <w:rPr>
          <w:sz w:val="28"/>
          <w:szCs w:val="28"/>
        </w:rPr>
      </w:pPr>
      <w:bookmarkStart w:id="12" w:name="sub_1043"/>
      <w:r w:rsidRPr="007D45F4">
        <w:rPr>
          <w:sz w:val="28"/>
          <w:szCs w:val="28"/>
        </w:rPr>
        <w:t xml:space="preserve">3.1. Использование бюджетных ассигнований муниципального дорожного фонда осуществляется в пределах установленных главным распорядителям бюджетных средств лимитов бюджетных обязательств и предельных объемов финансирования расходов на цели, указанные в </w:t>
      </w:r>
      <w:hyperlink w:anchor="sub_1040" w:history="1">
        <w:r w:rsidRPr="007D45F4">
          <w:rPr>
            <w:rStyle w:val="af3"/>
            <w:b w:val="0"/>
            <w:color w:val="auto"/>
            <w:sz w:val="28"/>
            <w:szCs w:val="28"/>
          </w:rPr>
          <w:t>пунктах 2.3</w:t>
        </w:r>
      </w:hyperlink>
      <w:r w:rsidRPr="007D45F4">
        <w:rPr>
          <w:b/>
          <w:sz w:val="28"/>
          <w:szCs w:val="28"/>
        </w:rPr>
        <w:t>,</w:t>
      </w:r>
      <w:r w:rsidRPr="007D45F4">
        <w:rPr>
          <w:sz w:val="28"/>
          <w:szCs w:val="28"/>
        </w:rPr>
        <w:t xml:space="preserve"> </w:t>
      </w:r>
      <w:hyperlink w:anchor="sub_1041" w:history="1"/>
      <w:r w:rsidRPr="007D45F4">
        <w:rPr>
          <w:sz w:val="28"/>
          <w:szCs w:val="28"/>
        </w:rPr>
        <w:t xml:space="preserve">  Порядка, в соответствии с решением Совета о бюджете поселения на очередной финансовый год и плановый период, муниципальными программами, ведомственными целевыми программами, с соблюдением требований </w:t>
      </w:r>
      <w:hyperlink r:id="rId15" w:history="1">
        <w:r w:rsidRPr="007D45F4">
          <w:rPr>
            <w:rStyle w:val="af3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7D45F4">
        <w:rPr>
          <w:sz w:val="28"/>
          <w:szCs w:val="28"/>
        </w:rPr>
        <w:t>, муниципальными правовыми актами поселения.</w:t>
      </w:r>
    </w:p>
    <w:p w:rsidR="00871632" w:rsidRPr="007D45F4" w:rsidRDefault="00871632" w:rsidP="007D45F4">
      <w:pPr>
        <w:jc w:val="both"/>
        <w:rPr>
          <w:sz w:val="28"/>
          <w:szCs w:val="28"/>
        </w:rPr>
      </w:pPr>
      <w:bookmarkStart w:id="13" w:name="sub_1044"/>
      <w:bookmarkEnd w:id="12"/>
      <w:r w:rsidRPr="007D45F4">
        <w:rPr>
          <w:sz w:val="28"/>
          <w:szCs w:val="28"/>
        </w:rPr>
        <w:t>3.2. Условиями использования бюджетных ассигнований муниципального дорожного фонда являются:</w:t>
      </w:r>
    </w:p>
    <w:bookmarkEnd w:id="13"/>
    <w:p w:rsidR="00871632" w:rsidRPr="007D45F4" w:rsidRDefault="00871632" w:rsidP="007D45F4">
      <w:pPr>
        <w:jc w:val="both"/>
        <w:rPr>
          <w:sz w:val="28"/>
          <w:szCs w:val="28"/>
        </w:rPr>
      </w:pPr>
      <w:r w:rsidRPr="007D45F4">
        <w:rPr>
          <w:sz w:val="28"/>
          <w:szCs w:val="28"/>
        </w:rPr>
        <w:t>наличие присвоенных бюджетных обязательств и заявки главного распорядителя бюджетных средств;</w:t>
      </w:r>
    </w:p>
    <w:p w:rsidR="00871632" w:rsidRPr="007D45F4" w:rsidRDefault="00871632" w:rsidP="007D45F4">
      <w:pPr>
        <w:jc w:val="both"/>
        <w:rPr>
          <w:sz w:val="28"/>
          <w:szCs w:val="28"/>
        </w:rPr>
      </w:pPr>
      <w:r w:rsidRPr="007D45F4">
        <w:rPr>
          <w:sz w:val="28"/>
          <w:szCs w:val="28"/>
        </w:rPr>
        <w:t>обоснование начальной (максимальной) цены муниципальных контрактов или иных договоров, финансируемых за счет средств муниципального дорожного фонда.</w:t>
      </w:r>
    </w:p>
    <w:p w:rsidR="00871632" w:rsidRPr="007D45F4" w:rsidRDefault="00871632" w:rsidP="007D45F4">
      <w:pPr>
        <w:jc w:val="both"/>
        <w:rPr>
          <w:b/>
          <w:sz w:val="28"/>
          <w:szCs w:val="28"/>
        </w:rPr>
      </w:pPr>
      <w:bookmarkStart w:id="14" w:name="sub_1045"/>
      <w:r w:rsidRPr="007D45F4">
        <w:rPr>
          <w:sz w:val="28"/>
          <w:szCs w:val="28"/>
        </w:rPr>
        <w:t xml:space="preserve">3.3. Контроль за использованием бюджетных ассигнований муниципального дорожного фонда осуществляется в соответствии с </w:t>
      </w:r>
      <w:hyperlink r:id="rId16" w:history="1">
        <w:r w:rsidRPr="007D45F4">
          <w:rPr>
            <w:rStyle w:val="af3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7D45F4">
        <w:rPr>
          <w:b/>
          <w:sz w:val="28"/>
          <w:szCs w:val="28"/>
        </w:rPr>
        <w:t>.</w:t>
      </w:r>
    </w:p>
    <w:bookmarkEnd w:id="14"/>
    <w:p w:rsidR="00871632" w:rsidRPr="007D45F4" w:rsidRDefault="00871632" w:rsidP="007D45F4">
      <w:pPr>
        <w:jc w:val="both"/>
        <w:rPr>
          <w:sz w:val="28"/>
          <w:szCs w:val="28"/>
        </w:rPr>
      </w:pPr>
      <w:r w:rsidRPr="007D45F4">
        <w:rPr>
          <w:sz w:val="28"/>
          <w:szCs w:val="28"/>
        </w:rPr>
        <w:t xml:space="preserve">3.4. </w:t>
      </w:r>
      <w:r w:rsidRPr="007D45F4">
        <w:rPr>
          <w:sz w:val="28"/>
          <w:szCs w:val="28"/>
          <w:shd w:val="clear" w:color="auto" w:fill="FFFFFF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871632" w:rsidRPr="007D45F4" w:rsidRDefault="00871632" w:rsidP="007D45F4">
      <w:pPr>
        <w:jc w:val="both"/>
        <w:rPr>
          <w:bCs/>
          <w:sz w:val="28"/>
          <w:szCs w:val="28"/>
        </w:rPr>
      </w:pPr>
    </w:p>
    <w:sectPr w:rsidR="00871632" w:rsidRPr="007D45F4" w:rsidSect="002D63D7">
      <w:pgSz w:w="11906" w:h="16838" w:code="9"/>
      <w:pgMar w:top="851" w:right="849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73" w:rsidRDefault="00392373" w:rsidP="002943FD">
      <w:r>
        <w:separator/>
      </w:r>
    </w:p>
  </w:endnote>
  <w:endnote w:type="continuationSeparator" w:id="0">
    <w:p w:rsidR="00392373" w:rsidRDefault="00392373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73" w:rsidRDefault="00392373" w:rsidP="002943FD">
      <w:r>
        <w:separator/>
      </w:r>
    </w:p>
  </w:footnote>
  <w:footnote w:type="continuationSeparator" w:id="0">
    <w:p w:rsidR="00392373" w:rsidRDefault="00392373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AE25F5"/>
    <w:multiLevelType w:val="hybridMultilevel"/>
    <w:tmpl w:val="AB0EE61C"/>
    <w:lvl w:ilvl="0" w:tplc="6DD03F5E">
      <w:start w:val="1"/>
      <w:numFmt w:val="decimal"/>
      <w:lvlText w:val="%1."/>
      <w:lvlJc w:val="left"/>
    </w:lvl>
    <w:lvl w:ilvl="1" w:tplc="8E4428BC">
      <w:start w:val="1"/>
      <w:numFmt w:val="lowerLetter"/>
      <w:lvlText w:val="%2."/>
      <w:lvlJc w:val="left"/>
      <w:pPr>
        <w:ind w:left="1440" w:hanging="360"/>
      </w:pPr>
    </w:lvl>
    <w:lvl w:ilvl="2" w:tplc="F9525534">
      <w:start w:val="1"/>
      <w:numFmt w:val="lowerRoman"/>
      <w:lvlText w:val="%3."/>
      <w:lvlJc w:val="right"/>
      <w:pPr>
        <w:ind w:left="2160" w:hanging="180"/>
      </w:pPr>
    </w:lvl>
    <w:lvl w:ilvl="3" w:tplc="15688A84">
      <w:start w:val="1"/>
      <w:numFmt w:val="decimal"/>
      <w:lvlText w:val="%4."/>
      <w:lvlJc w:val="left"/>
      <w:pPr>
        <w:ind w:left="2880" w:hanging="360"/>
      </w:pPr>
    </w:lvl>
    <w:lvl w:ilvl="4" w:tplc="538801FC">
      <w:start w:val="1"/>
      <w:numFmt w:val="lowerLetter"/>
      <w:lvlText w:val="%5."/>
      <w:lvlJc w:val="left"/>
      <w:pPr>
        <w:ind w:left="3600" w:hanging="360"/>
      </w:pPr>
    </w:lvl>
    <w:lvl w:ilvl="5" w:tplc="911668C2">
      <w:start w:val="1"/>
      <w:numFmt w:val="lowerRoman"/>
      <w:lvlText w:val="%6."/>
      <w:lvlJc w:val="right"/>
      <w:pPr>
        <w:ind w:left="4320" w:hanging="180"/>
      </w:pPr>
    </w:lvl>
    <w:lvl w:ilvl="6" w:tplc="535ECFF8">
      <w:start w:val="1"/>
      <w:numFmt w:val="decimal"/>
      <w:lvlText w:val="%7."/>
      <w:lvlJc w:val="left"/>
      <w:pPr>
        <w:ind w:left="5040" w:hanging="360"/>
      </w:pPr>
    </w:lvl>
    <w:lvl w:ilvl="7" w:tplc="0F5462C0">
      <w:start w:val="1"/>
      <w:numFmt w:val="lowerLetter"/>
      <w:lvlText w:val="%8."/>
      <w:lvlJc w:val="left"/>
      <w:pPr>
        <w:ind w:left="5760" w:hanging="360"/>
      </w:pPr>
    </w:lvl>
    <w:lvl w:ilvl="8" w:tplc="D7A80A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77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06000"/>
    <w:rsid w:val="00215BAD"/>
    <w:rsid w:val="00217CDF"/>
    <w:rsid w:val="0022044B"/>
    <w:rsid w:val="00226E09"/>
    <w:rsid w:val="00231852"/>
    <w:rsid w:val="00235530"/>
    <w:rsid w:val="00236AFE"/>
    <w:rsid w:val="00241A04"/>
    <w:rsid w:val="002530D3"/>
    <w:rsid w:val="00255162"/>
    <w:rsid w:val="00255ECD"/>
    <w:rsid w:val="00260C91"/>
    <w:rsid w:val="00261990"/>
    <w:rsid w:val="002675ED"/>
    <w:rsid w:val="002726A9"/>
    <w:rsid w:val="002738A0"/>
    <w:rsid w:val="00273C6C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3D7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5AE3"/>
    <w:rsid w:val="00357909"/>
    <w:rsid w:val="003634EC"/>
    <w:rsid w:val="003657A2"/>
    <w:rsid w:val="00366749"/>
    <w:rsid w:val="0036735A"/>
    <w:rsid w:val="00380A76"/>
    <w:rsid w:val="00383D26"/>
    <w:rsid w:val="0038760D"/>
    <w:rsid w:val="00387FF9"/>
    <w:rsid w:val="00392373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2A1D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1408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B541E"/>
    <w:rsid w:val="005C0DB6"/>
    <w:rsid w:val="005C55D8"/>
    <w:rsid w:val="005D0FF0"/>
    <w:rsid w:val="005D1122"/>
    <w:rsid w:val="005D11C4"/>
    <w:rsid w:val="005E772B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45F4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1632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16FCA"/>
    <w:rsid w:val="009224AB"/>
    <w:rsid w:val="00923F7D"/>
    <w:rsid w:val="00924651"/>
    <w:rsid w:val="00931C08"/>
    <w:rsid w:val="00934645"/>
    <w:rsid w:val="0093484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34C5"/>
    <w:rsid w:val="009A463D"/>
    <w:rsid w:val="009A6197"/>
    <w:rsid w:val="009A66B3"/>
    <w:rsid w:val="009B0B46"/>
    <w:rsid w:val="009B2203"/>
    <w:rsid w:val="009B250B"/>
    <w:rsid w:val="009C4F88"/>
    <w:rsid w:val="009C78EE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659"/>
    <w:rsid w:val="00A52B58"/>
    <w:rsid w:val="00A54E8C"/>
    <w:rsid w:val="00A658B2"/>
    <w:rsid w:val="00A660C3"/>
    <w:rsid w:val="00A661FB"/>
    <w:rsid w:val="00A707E7"/>
    <w:rsid w:val="00A70A92"/>
    <w:rsid w:val="00A83527"/>
    <w:rsid w:val="00A90730"/>
    <w:rsid w:val="00A96745"/>
    <w:rsid w:val="00A97EB2"/>
    <w:rsid w:val="00AA04DE"/>
    <w:rsid w:val="00AA1958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8D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889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CC8"/>
    <w:rsid w:val="00CE5DAC"/>
    <w:rsid w:val="00CF00C7"/>
    <w:rsid w:val="00CF3853"/>
    <w:rsid w:val="00D00D93"/>
    <w:rsid w:val="00D021AA"/>
    <w:rsid w:val="00D051A5"/>
    <w:rsid w:val="00D06528"/>
    <w:rsid w:val="00D077DE"/>
    <w:rsid w:val="00D12A0D"/>
    <w:rsid w:val="00D145B5"/>
    <w:rsid w:val="00D14AB1"/>
    <w:rsid w:val="00D1606D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00D"/>
    <w:rsid w:val="00E2030D"/>
    <w:rsid w:val="00E27087"/>
    <w:rsid w:val="00E304BB"/>
    <w:rsid w:val="00E450F0"/>
    <w:rsid w:val="00E53184"/>
    <w:rsid w:val="00E61453"/>
    <w:rsid w:val="00E70CA5"/>
    <w:rsid w:val="00E75867"/>
    <w:rsid w:val="00E81625"/>
    <w:rsid w:val="00E8337D"/>
    <w:rsid w:val="00E84864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6E3"/>
    <w:rsid w:val="00EF0F2A"/>
    <w:rsid w:val="00EF1035"/>
    <w:rsid w:val="00EF3F57"/>
    <w:rsid w:val="00EF59F6"/>
    <w:rsid w:val="00EF7521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0704"/>
    <w:rsid w:val="00F731BE"/>
    <w:rsid w:val="00F7615B"/>
    <w:rsid w:val="00F82FF1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5DFC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53FE"/>
  <w15:docId w15:val="{FACC2032-2C30-408D-9CD9-C16281BB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7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8">
    <w:name w:val="footnote text"/>
    <w:basedOn w:val="a"/>
    <w:link w:val="a9"/>
    <w:semiHidden/>
    <w:unhideWhenUsed/>
    <w:rsid w:val="002943F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943FD"/>
  </w:style>
  <w:style w:type="character" w:styleId="aa">
    <w:name w:val="footnote reference"/>
    <w:basedOn w:val="a0"/>
    <w:semiHidden/>
    <w:unhideWhenUsed/>
    <w:rsid w:val="002943FD"/>
    <w:rPr>
      <w:vertAlign w:val="superscript"/>
    </w:rPr>
  </w:style>
  <w:style w:type="character" w:styleId="ab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579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57909"/>
  </w:style>
  <w:style w:type="paragraph" w:styleId="ae">
    <w:name w:val="annotation subject"/>
    <w:basedOn w:val="ac"/>
    <w:next w:val="ac"/>
    <w:link w:val="af"/>
    <w:semiHidden/>
    <w:unhideWhenUsed/>
    <w:rsid w:val="0035790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7909"/>
    <w:rPr>
      <w:b/>
      <w:bCs/>
    </w:rPr>
  </w:style>
  <w:style w:type="paragraph" w:styleId="af0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1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1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6">
    <w:name w:val="Текст выноски Знак"/>
    <w:basedOn w:val="a0"/>
    <w:link w:val="a5"/>
    <w:uiPriority w:val="99"/>
    <w:rsid w:val="0063331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530D3"/>
    <w:rPr>
      <w:sz w:val="28"/>
      <w:szCs w:val="28"/>
    </w:rPr>
  </w:style>
  <w:style w:type="character" w:customStyle="1" w:styleId="af3">
    <w:name w:val="Гипертекстовая ссылка"/>
    <w:basedOn w:val="a0"/>
    <w:uiPriority w:val="99"/>
    <w:rsid w:val="00F7070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0" TargetMode="External"/><Relationship Id="rId13" Type="http://schemas.openxmlformats.org/officeDocument/2006/relationships/hyperlink" Target="http://internet.garant.ru/document?id=12057004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86367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2012604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12604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2012604&amp;sub=0" TargetMode="External"/><Relationship Id="rId10" Type="http://schemas.openxmlformats.org/officeDocument/2006/relationships/hyperlink" Target="http://internet.garant.ru/document?id=1205700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hyperlink" Target="http://internet.garant.ru/document?id=70009900&amp;sub=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245B-B108-4D01-81CC-1BCFB38A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User</cp:lastModifiedBy>
  <cp:revision>177</cp:revision>
  <cp:lastPrinted>2023-10-23T07:44:00Z</cp:lastPrinted>
  <dcterms:created xsi:type="dcterms:W3CDTF">2017-12-20T11:18:00Z</dcterms:created>
  <dcterms:modified xsi:type="dcterms:W3CDTF">2023-10-23T07:44:00Z</dcterms:modified>
</cp:coreProperties>
</file>