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05" w:rsidRPr="003C18F2" w:rsidRDefault="007A1005" w:rsidP="003C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F2">
        <w:rPr>
          <w:rFonts w:ascii="Times New Roman" w:hAnsi="Times New Roman" w:cs="Times New Roman"/>
          <w:b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7A1005" w:rsidRPr="003C18F2" w:rsidRDefault="00FA292E" w:rsidP="003C1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F5014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5014D" w:rsidRPr="007A1005" w:rsidRDefault="00F5014D" w:rsidP="007A10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75F" w:rsidRPr="00FC775F" w:rsidRDefault="00FC775F" w:rsidP="00FC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775F" w:rsidRPr="00FC775F" w:rsidRDefault="0098570F" w:rsidP="00FC775F">
      <w:pPr>
        <w:tabs>
          <w:tab w:val="left" w:pos="34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Пятьдесят четвертой</w:t>
      </w:r>
      <w:r w:rsidR="00FC775F" w:rsidRPr="00FC775F">
        <w:rPr>
          <w:rFonts w:ascii="Times New Roman" w:eastAsia="Calibri" w:hAnsi="Times New Roman" w:cs="Times New Roman"/>
          <w:sz w:val="28"/>
          <w:szCs w:val="28"/>
        </w:rPr>
        <w:t xml:space="preserve"> внеочередной сессии</w:t>
      </w:r>
    </w:p>
    <w:p w:rsidR="00FC775F" w:rsidRPr="00FC775F" w:rsidRDefault="00FC775F" w:rsidP="00FC775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775F">
        <w:rPr>
          <w:rFonts w:ascii="Times New Roman" w:eastAsia="Calibri" w:hAnsi="Times New Roman" w:cs="Times New Roman"/>
          <w:sz w:val="28"/>
          <w:szCs w:val="28"/>
        </w:rPr>
        <w:t>п.  Чернореченский</w:t>
      </w:r>
    </w:p>
    <w:p w:rsidR="00FC775F" w:rsidRPr="00FC775F" w:rsidRDefault="00FC775F" w:rsidP="00FC775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775F" w:rsidRPr="00FC775F" w:rsidRDefault="0098570F" w:rsidP="009857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5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FC775F" w:rsidRPr="00985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Pr="00985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C775F" w:rsidRPr="00985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Pr="00985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FC775F" w:rsidRPr="00985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             № 1</w:t>
      </w:r>
      <w:r w:rsidRPr="00985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</w:t>
      </w:r>
    </w:p>
    <w:p w:rsidR="00630A8C" w:rsidRPr="003C18F2" w:rsidRDefault="00630A8C" w:rsidP="00F5014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C18F2" w:rsidRPr="00630A8C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>Об утверждении Плана работы</w:t>
      </w:r>
    </w:p>
    <w:p w:rsidR="003C18F2" w:rsidRPr="00630A8C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>Совета депутатов Чернореченского</w:t>
      </w:r>
    </w:p>
    <w:p w:rsidR="003C18F2" w:rsidRPr="00630A8C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>Сельсовета Искитимского района</w:t>
      </w:r>
    </w:p>
    <w:p w:rsidR="003C18F2" w:rsidRPr="00630A8C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>Новосибирской области на 20</w:t>
      </w:r>
      <w:r w:rsidR="00630A8C">
        <w:rPr>
          <w:rFonts w:ascii="Times New Roman" w:hAnsi="Times New Roman" w:cs="Times New Roman"/>
          <w:sz w:val="24"/>
          <w:szCs w:val="24"/>
        </w:rPr>
        <w:t>2</w:t>
      </w:r>
      <w:r w:rsidR="00F36C46">
        <w:rPr>
          <w:rFonts w:ascii="Times New Roman" w:hAnsi="Times New Roman" w:cs="Times New Roman"/>
          <w:sz w:val="24"/>
          <w:szCs w:val="24"/>
        </w:rPr>
        <w:t>5</w:t>
      </w:r>
      <w:r w:rsidRPr="00630A8C">
        <w:rPr>
          <w:rFonts w:ascii="Times New Roman" w:hAnsi="Times New Roman" w:cs="Times New Roman"/>
          <w:sz w:val="24"/>
          <w:szCs w:val="24"/>
        </w:rPr>
        <w:t>год</w:t>
      </w:r>
    </w:p>
    <w:p w:rsidR="003C18F2" w:rsidRPr="00630A8C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C18F2" w:rsidRPr="003C18F2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 xml:space="preserve">        Заслушав информацию председателя Совета депутатов Чернореченского сельсовета Искитимского района Новосибирской области,  Совет депутатов Чернореченского сельсовета </w:t>
      </w:r>
    </w:p>
    <w:p w:rsidR="003C18F2" w:rsidRPr="00FC775F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7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18F2" w:rsidRDefault="003C18F2" w:rsidP="00D73218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>Утвердить План работы Совета депутатов Чернореченского сельсовета Искитимского района Новосибирской области на 20</w:t>
      </w:r>
      <w:r w:rsidR="00630A8C">
        <w:rPr>
          <w:rFonts w:ascii="Times New Roman" w:hAnsi="Times New Roman" w:cs="Times New Roman"/>
          <w:sz w:val="28"/>
          <w:szCs w:val="28"/>
        </w:rPr>
        <w:t>2</w:t>
      </w:r>
      <w:r w:rsidR="00F36C46">
        <w:rPr>
          <w:rFonts w:ascii="Times New Roman" w:hAnsi="Times New Roman" w:cs="Times New Roman"/>
          <w:sz w:val="28"/>
          <w:szCs w:val="28"/>
        </w:rPr>
        <w:t>5</w:t>
      </w:r>
      <w:r w:rsidR="00630A8C">
        <w:rPr>
          <w:rFonts w:ascii="Times New Roman" w:hAnsi="Times New Roman" w:cs="Times New Roman"/>
          <w:sz w:val="28"/>
          <w:szCs w:val="28"/>
        </w:rPr>
        <w:t xml:space="preserve"> </w:t>
      </w:r>
      <w:r w:rsidRPr="003C18F2">
        <w:rPr>
          <w:rFonts w:ascii="Times New Roman" w:hAnsi="Times New Roman" w:cs="Times New Roman"/>
          <w:sz w:val="28"/>
          <w:szCs w:val="28"/>
        </w:rPr>
        <w:t>год.</w:t>
      </w:r>
    </w:p>
    <w:p w:rsidR="00F5014D" w:rsidRDefault="00F5014D" w:rsidP="00F5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14D" w:rsidRPr="00F5014D" w:rsidRDefault="00F5014D" w:rsidP="00F5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Default="003C18F2" w:rsidP="003C18F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5354"/>
      </w:tblGrid>
      <w:tr w:rsidR="00F5014D" w:rsidTr="00F5014D">
        <w:tc>
          <w:tcPr>
            <w:tcW w:w="4711" w:type="dxa"/>
          </w:tcPr>
          <w:p w:rsidR="00F5014D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Pr="00F501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Чернореченского сельсовета</w:t>
            </w:r>
          </w:p>
          <w:p w:rsidR="00F5014D" w:rsidRPr="00F5014D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14D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14D">
              <w:rPr>
                <w:rFonts w:ascii="Times New Roman" w:hAnsi="Times New Roman" w:cs="Times New Roman"/>
                <w:sz w:val="28"/>
                <w:szCs w:val="28"/>
              </w:rPr>
              <w:t>_______________            Н.А. Шпак</w:t>
            </w:r>
          </w:p>
        </w:tc>
        <w:tc>
          <w:tcPr>
            <w:tcW w:w="5354" w:type="dxa"/>
          </w:tcPr>
          <w:p w:rsidR="00F5014D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Глава Чернореченского</w:t>
            </w:r>
          </w:p>
          <w:p w:rsidR="00F5014D" w:rsidRPr="003C18F2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F5014D" w:rsidRPr="003C18F2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14D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 Соболева</w:t>
            </w:r>
          </w:p>
        </w:tc>
      </w:tr>
    </w:tbl>
    <w:p w:rsidR="003C18F2" w:rsidRPr="003C18F2" w:rsidRDefault="003C18F2" w:rsidP="003C18F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5014D" w:rsidTr="003C18F2">
        <w:tc>
          <w:tcPr>
            <w:tcW w:w="4785" w:type="dxa"/>
          </w:tcPr>
          <w:p w:rsidR="00F5014D" w:rsidRDefault="00F5014D" w:rsidP="0063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18F2" w:rsidRPr="003C18F2" w:rsidRDefault="003C18F2" w:rsidP="003C1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18F2" w:rsidRPr="003C18F2" w:rsidRDefault="003C18F2" w:rsidP="003C1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509F" w:rsidRDefault="004F509F" w:rsidP="004F509F">
      <w:pPr>
        <w:shd w:val="clear" w:color="auto" w:fill="FFFFFF"/>
        <w:spacing w:before="166" w:after="33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План работы Совета депутатов Чернореченского сельсовета  Искитимского района на 202</w:t>
      </w:r>
      <w:r w:rsidR="004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5147" w:type="pct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2417"/>
        <w:gridCol w:w="2055"/>
        <w:gridCol w:w="2409"/>
        <w:gridCol w:w="2227"/>
      </w:tblGrid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Сессии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подготовку вопроса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 w:rsidP="00FC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«О бюджете Чернореченского сельсовета Искитимского района Новосибирской области на 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налоговой, финансово-кредитной  политике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 w:rsidP="00FC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 Чернореченского сельсовета Искитимского района о результатах своей деятельности, деятельности администрации за 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Л.Г.— Глава Чернореченского сельсовета Искитимского района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комиссии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 Н.А. председатель Совета депутатов Чернореченского сельсовета Искитимского района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  вопросам местного самоуправления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общественных организаций Чернореченского сельсовета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/>
              <w:rPr>
                <w:rFonts w:cs="Times New Roman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социальной политике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  «О бюджетном процессе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Искитимского района Новосибирской области»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налоговой, финансово-кредитной  политике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Чернореченского сельсовета за 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F509F" w:rsidRDefault="004F509F" w:rsidP="004D3B80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исполнения бюджета Искитимского района за 202</w:t>
            </w:r>
            <w:r w:rsidR="004D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финансово-кредитной  политике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 w:rsidP="004D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в 202</w:t>
            </w:r>
            <w:r w:rsidR="004D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Плана мероприятий по реализации Стратегии социально-экономического развития Искитимского района Новосибирской области до 2030 года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Л.Г.— Глава Чернореченского сельсовета Искитимского района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финансово-кредитной  политике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 w:rsidP="00FC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Искитимского района на 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плановый период 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комиссии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 w:rsidP="004D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Совета депутатов Искитимского района на 202</w:t>
            </w:r>
            <w:r w:rsidR="004D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Чернореченского сельсовета Искитимского района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комиссии</w:t>
            </w:r>
          </w:p>
        </w:tc>
      </w:tr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Нормотворческая деятельность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Чернореченского сельсовета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комиссии</w:t>
            </w:r>
          </w:p>
        </w:tc>
      </w:tr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слушания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 w:rsidP="004D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 решения «Об исполнении бюджета Искитимского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района за 202</w:t>
            </w:r>
            <w:r w:rsidR="004D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/>
              <w:rPr>
                <w:rFonts w:cs="Times New Roman"/>
              </w:rPr>
            </w:pP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 w:rsidP="00FC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 решения «О бюджете Искитимского района на 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   плановый период 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F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/>
              <w:rPr>
                <w:rFonts w:cs="Times New Roman"/>
              </w:rPr>
            </w:pPr>
          </w:p>
        </w:tc>
      </w:tr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Контрольная деятельность</w:t>
            </w:r>
          </w:p>
          <w:tbl>
            <w:tblPr>
              <w:tblW w:w="963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2"/>
              <w:gridCol w:w="1903"/>
              <w:gridCol w:w="2017"/>
            </w:tblGrid>
            <w:tr w:rsidR="004F509F">
              <w:tc>
                <w:tcPr>
                  <w:tcW w:w="2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9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0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4F509F">
              <w:tc>
                <w:tcPr>
                  <w:tcW w:w="2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 w:rsidP="00FC7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для рассмотрения на сессии Совета депутатов вопросов: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— Об отчете главы Чернореченского сельсовета о результатах своей деятельности, деятельности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о решении вопросов, поставленных Советом депутатов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 202</w:t>
                  </w:r>
                  <w:r w:rsidR="00FC7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9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I квартал</w:t>
                  </w:r>
                </w:p>
              </w:tc>
              <w:tc>
                <w:tcPr>
                  <w:tcW w:w="104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Председатели постоянных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комиссий Совета депутатов</w:t>
                  </w:r>
                </w:p>
              </w:tc>
            </w:tr>
            <w:tr w:rsidR="004F509F">
              <w:tc>
                <w:tcPr>
                  <w:tcW w:w="2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-Контроль  за выполнением  ранее принятых решений Совета депутатов, депутатских запросов, выполнением поручений, предложений, высказанных на заседаниях постоянных комиссий по вопросам, входящим в  компетенцию Совета</w:t>
                  </w:r>
                </w:p>
              </w:tc>
              <w:tc>
                <w:tcPr>
                  <w:tcW w:w="9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Весь период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509F">
              <w:tc>
                <w:tcPr>
                  <w:tcW w:w="2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мероприятиях, посвященных государственным и профессиональным праздникам</w:t>
                  </w:r>
                </w:p>
              </w:tc>
              <w:tc>
                <w:tcPr>
                  <w:tcW w:w="9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Весь период</w:t>
                  </w:r>
                </w:p>
              </w:tc>
              <w:tc>
                <w:tcPr>
                  <w:tcW w:w="10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F509F" w:rsidRDefault="004F509F">
            <w:pPr>
              <w:spacing w:after="0"/>
              <w:rPr>
                <w:rFonts w:cs="Times New Roman"/>
              </w:rPr>
            </w:pPr>
          </w:p>
        </w:tc>
      </w:tr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/>
              <w:rPr>
                <w:rFonts w:cs="Times New Roman"/>
              </w:rPr>
            </w:pPr>
          </w:p>
        </w:tc>
      </w:tr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Работа постоянных комиссий </w:t>
            </w:r>
          </w:p>
          <w:tbl>
            <w:tblPr>
              <w:tblW w:w="963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0"/>
              <w:gridCol w:w="4872"/>
            </w:tblGrid>
            <w:tr w:rsidR="004F509F">
              <w:tc>
                <w:tcPr>
                  <w:tcW w:w="2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5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4F509F">
              <w:tc>
                <w:tcPr>
                  <w:tcW w:w="2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-подготовка и предварительное рассмотрение сессионных вопросов и выработка по ним проектов решений;</w:t>
                  </w:r>
                </w:p>
              </w:tc>
              <w:tc>
                <w:tcPr>
                  <w:tcW w:w="252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председателей постоянных комиссий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Профильные комиссии по разделам и направлениям</w:t>
                  </w:r>
                </w:p>
              </w:tc>
            </w:tr>
            <w:tr w:rsidR="004F509F">
              <w:tc>
                <w:tcPr>
                  <w:tcW w:w="2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рассмотрение  проектов решений об изменениях в бюджет на текущий финансовый год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509F">
              <w:tc>
                <w:tcPr>
                  <w:tcW w:w="2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-подготовка предложений и замечаний по вопросам деятельности, составление плана работы  Совета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509F">
              <w:tc>
                <w:tcPr>
                  <w:tcW w:w="2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Организационное и документационное обеспечение подготовки и проведения  публичных слушаний, сессий, постоянных комиссий</w:t>
                  </w:r>
                </w:p>
              </w:tc>
              <w:tc>
                <w:tcPr>
                  <w:tcW w:w="25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 администрации Чернореченского сельсовета</w:t>
                  </w:r>
                </w:p>
              </w:tc>
            </w:tr>
          </w:tbl>
          <w:p w:rsidR="004F509F" w:rsidRDefault="004F509F">
            <w:pPr>
              <w:spacing w:after="0"/>
              <w:rPr>
                <w:rFonts w:cs="Times New Roman"/>
              </w:rPr>
            </w:pPr>
          </w:p>
        </w:tc>
      </w:tr>
      <w:tr w:rsidR="004F509F" w:rsidTr="004F509F"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депутатов на избирательных округах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прием избирателей по личным вопросам;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встречи с избирателями на округах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отчеты перед избирателями не реже 1 раза в год.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Гласность в работе Совета депутатов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-продолжить работу по информированию населения в средствах массовой информации  о предстоящих сессиях Совета депутатов и вопросах, выносимых на сессии.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-опубликование решений и нормативно-правовых актов в газете, размещение на официальном сайте   Чернореченского сельсовета.</w:t>
            </w:r>
          </w:p>
        </w:tc>
      </w:tr>
    </w:tbl>
    <w:p w:rsidR="004F509F" w:rsidRDefault="004F509F" w:rsidP="004F509F">
      <w:pPr>
        <w:shd w:val="clear" w:color="auto" w:fill="F9F9F9"/>
        <w:spacing w:after="0" w:line="240" w:lineRule="auto"/>
      </w:pPr>
    </w:p>
    <w:p w:rsidR="00630A8C" w:rsidRDefault="00630A8C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30A8C" w:rsidSect="00F501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C12BB"/>
    <w:multiLevelType w:val="hybridMultilevel"/>
    <w:tmpl w:val="C6089AF6"/>
    <w:lvl w:ilvl="0" w:tplc="7780E88C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CE0"/>
    <w:rsid w:val="00286387"/>
    <w:rsid w:val="002D452D"/>
    <w:rsid w:val="003C18F2"/>
    <w:rsid w:val="004D3B80"/>
    <w:rsid w:val="004F509F"/>
    <w:rsid w:val="0056515E"/>
    <w:rsid w:val="00630A8C"/>
    <w:rsid w:val="006F3CE0"/>
    <w:rsid w:val="0079177A"/>
    <w:rsid w:val="007A1005"/>
    <w:rsid w:val="007A7F6D"/>
    <w:rsid w:val="008A6B22"/>
    <w:rsid w:val="0098570F"/>
    <w:rsid w:val="00B17203"/>
    <w:rsid w:val="00B36C15"/>
    <w:rsid w:val="00B534B2"/>
    <w:rsid w:val="00D73218"/>
    <w:rsid w:val="00F36C46"/>
    <w:rsid w:val="00F5014D"/>
    <w:rsid w:val="00FA292E"/>
    <w:rsid w:val="00F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8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30</cp:revision>
  <cp:lastPrinted>2025-02-07T01:15:00Z</cp:lastPrinted>
  <dcterms:created xsi:type="dcterms:W3CDTF">2019-02-23T06:53:00Z</dcterms:created>
  <dcterms:modified xsi:type="dcterms:W3CDTF">2025-05-07T04:28:00Z</dcterms:modified>
</cp:coreProperties>
</file>