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AF" w:rsidRPr="00F70F9F" w:rsidRDefault="005D03AF" w:rsidP="005D03AF">
      <w:pPr>
        <w:keepNext/>
        <w:spacing w:after="0" w:line="240" w:lineRule="auto"/>
        <w:jc w:val="center"/>
        <w:outlineLvl w:val="0"/>
        <w:rPr>
          <w:rFonts w:ascii="Times New Roman" w:hAnsi="Times New Roman"/>
          <w:bCs/>
          <w:sz w:val="28"/>
          <w:szCs w:val="28"/>
          <w:lang w:eastAsia="ru-RU"/>
        </w:rPr>
      </w:pPr>
      <w:r w:rsidRPr="00F70F9F">
        <w:rPr>
          <w:rFonts w:ascii="Times New Roman" w:hAnsi="Times New Roman"/>
          <w:b/>
          <w:bCs/>
          <w:sz w:val="28"/>
          <w:szCs w:val="28"/>
          <w:lang w:eastAsia="ru-RU"/>
        </w:rPr>
        <w:t>АДМИНИСТРАЦИЯ ЧЕРНОРЕЧЕНСКОГО СЕЛЬСОВЕТА</w:t>
      </w:r>
    </w:p>
    <w:p w:rsidR="005D03AF" w:rsidRPr="00F70F9F" w:rsidRDefault="005D03AF" w:rsidP="005D03AF">
      <w:pPr>
        <w:jc w:val="center"/>
        <w:rPr>
          <w:rFonts w:ascii="Times New Roman" w:eastAsia="Calibri" w:hAnsi="Times New Roman"/>
          <w:b/>
          <w:sz w:val="28"/>
          <w:szCs w:val="28"/>
        </w:rPr>
      </w:pPr>
      <w:r w:rsidRPr="00F70F9F">
        <w:rPr>
          <w:rFonts w:ascii="Times New Roman" w:eastAsia="Calibri" w:hAnsi="Times New Roman"/>
          <w:b/>
          <w:sz w:val="28"/>
          <w:szCs w:val="28"/>
        </w:rPr>
        <w:t>ИСКИТИМСКОГО РАЙОНА НОВОСИБИРСКОЙ ОБЛАСТИ</w:t>
      </w:r>
    </w:p>
    <w:p w:rsidR="005D03AF" w:rsidRPr="00F70F9F" w:rsidRDefault="005D03AF" w:rsidP="005D03AF">
      <w:pPr>
        <w:rPr>
          <w:rFonts w:ascii="Times New Roman" w:eastAsia="Calibri" w:hAnsi="Times New Roman"/>
          <w:b/>
          <w:sz w:val="28"/>
          <w:szCs w:val="28"/>
        </w:rPr>
      </w:pPr>
    </w:p>
    <w:p w:rsidR="005D03AF" w:rsidRPr="00F70F9F" w:rsidRDefault="005D03AF" w:rsidP="005D03AF">
      <w:pPr>
        <w:keepNext/>
        <w:spacing w:after="0" w:line="240" w:lineRule="auto"/>
        <w:jc w:val="center"/>
        <w:outlineLvl w:val="0"/>
        <w:rPr>
          <w:rFonts w:ascii="Times New Roman" w:hAnsi="Times New Roman"/>
          <w:b/>
          <w:bCs/>
          <w:sz w:val="28"/>
          <w:szCs w:val="28"/>
          <w:lang w:eastAsia="ru-RU"/>
        </w:rPr>
      </w:pPr>
      <w:proofErr w:type="gramStart"/>
      <w:r w:rsidRPr="00F70F9F">
        <w:rPr>
          <w:rFonts w:ascii="Times New Roman" w:hAnsi="Times New Roman"/>
          <w:b/>
          <w:sz w:val="28"/>
          <w:szCs w:val="28"/>
          <w:lang w:eastAsia="ru-RU"/>
        </w:rPr>
        <w:t>П</w:t>
      </w:r>
      <w:proofErr w:type="gramEnd"/>
      <w:r w:rsidRPr="00F70F9F">
        <w:rPr>
          <w:rFonts w:ascii="Times New Roman" w:hAnsi="Times New Roman"/>
          <w:b/>
          <w:sz w:val="28"/>
          <w:szCs w:val="28"/>
          <w:lang w:eastAsia="ru-RU"/>
        </w:rPr>
        <w:t xml:space="preserve"> О С Т А Н О В Л Е Н И Е</w:t>
      </w:r>
    </w:p>
    <w:p w:rsidR="005D03AF" w:rsidRPr="00F70F9F" w:rsidRDefault="005D03AF" w:rsidP="005D03AF">
      <w:pPr>
        <w:spacing w:after="0" w:line="240" w:lineRule="auto"/>
        <w:ind w:firstLine="540"/>
        <w:jc w:val="center"/>
        <w:rPr>
          <w:rFonts w:ascii="Times New Roman" w:hAnsi="Times New Roman"/>
          <w:sz w:val="28"/>
          <w:szCs w:val="28"/>
          <w:lang w:eastAsia="ru-RU"/>
        </w:rPr>
      </w:pPr>
    </w:p>
    <w:p w:rsidR="005D03AF" w:rsidRPr="00F70F9F" w:rsidRDefault="00F70F9F" w:rsidP="005D03AF">
      <w:pPr>
        <w:spacing w:after="0" w:line="240" w:lineRule="auto"/>
        <w:ind w:firstLine="540"/>
        <w:jc w:val="center"/>
        <w:rPr>
          <w:rFonts w:ascii="Times New Roman" w:hAnsi="Times New Roman"/>
          <w:sz w:val="28"/>
          <w:szCs w:val="28"/>
          <w:u w:val="single"/>
          <w:lang w:eastAsia="ru-RU"/>
        </w:rPr>
      </w:pPr>
      <w:bookmarkStart w:id="0" w:name="_GoBack"/>
      <w:r w:rsidRPr="00F70F9F">
        <w:rPr>
          <w:rFonts w:ascii="Times New Roman" w:hAnsi="Times New Roman"/>
          <w:sz w:val="28"/>
          <w:szCs w:val="28"/>
          <w:u w:val="single"/>
          <w:lang w:eastAsia="ru-RU"/>
        </w:rPr>
        <w:t>15</w:t>
      </w:r>
      <w:r w:rsidR="005D03AF" w:rsidRPr="00F70F9F">
        <w:rPr>
          <w:rFonts w:ascii="Times New Roman" w:hAnsi="Times New Roman"/>
          <w:sz w:val="28"/>
          <w:szCs w:val="28"/>
          <w:u w:val="single"/>
          <w:lang w:eastAsia="ru-RU"/>
        </w:rPr>
        <w:t>.09.2021 № 1</w:t>
      </w:r>
      <w:r w:rsidR="00A25D03">
        <w:rPr>
          <w:rFonts w:ascii="Times New Roman" w:hAnsi="Times New Roman"/>
          <w:sz w:val="28"/>
          <w:szCs w:val="28"/>
          <w:u w:val="single"/>
          <w:lang w:eastAsia="ru-RU"/>
        </w:rPr>
        <w:t>38</w:t>
      </w:r>
    </w:p>
    <w:bookmarkEnd w:id="0"/>
    <w:p w:rsidR="005D03AF" w:rsidRPr="00F70F9F" w:rsidRDefault="005D03AF" w:rsidP="005D03AF">
      <w:pPr>
        <w:spacing w:after="0" w:line="240" w:lineRule="auto"/>
        <w:ind w:firstLine="540"/>
        <w:jc w:val="center"/>
        <w:rPr>
          <w:rFonts w:ascii="Times New Roman" w:hAnsi="Times New Roman"/>
          <w:sz w:val="24"/>
          <w:szCs w:val="24"/>
          <w:lang w:eastAsia="ru-RU"/>
        </w:rPr>
      </w:pPr>
      <w:r w:rsidRPr="00F70F9F">
        <w:rPr>
          <w:rFonts w:ascii="Times New Roman" w:hAnsi="Times New Roman"/>
          <w:sz w:val="24"/>
          <w:szCs w:val="24"/>
          <w:lang w:eastAsia="ru-RU"/>
        </w:rPr>
        <w:t>п. Чернореченский</w:t>
      </w:r>
    </w:p>
    <w:p w:rsidR="005D03AF" w:rsidRPr="00F70F9F" w:rsidRDefault="005D03AF" w:rsidP="005D03AF">
      <w:pPr>
        <w:spacing w:after="0" w:line="240" w:lineRule="auto"/>
        <w:rPr>
          <w:rFonts w:ascii="Times New Roman" w:hAnsi="Times New Roman"/>
          <w:sz w:val="28"/>
          <w:szCs w:val="28"/>
        </w:rPr>
      </w:pPr>
    </w:p>
    <w:p w:rsidR="005D03AF" w:rsidRPr="00F70F9F" w:rsidRDefault="005D03AF" w:rsidP="005D03AF">
      <w:pPr>
        <w:spacing w:after="0" w:line="240" w:lineRule="auto"/>
        <w:jc w:val="center"/>
        <w:rPr>
          <w:rFonts w:ascii="Times New Roman" w:hAnsi="Times New Roman"/>
          <w:sz w:val="28"/>
          <w:szCs w:val="28"/>
        </w:rPr>
      </w:pPr>
    </w:p>
    <w:p w:rsidR="005D03AF" w:rsidRPr="005D03AF" w:rsidRDefault="005D03AF" w:rsidP="005D03AF">
      <w:pPr>
        <w:autoSpaceDE w:val="0"/>
        <w:autoSpaceDN w:val="0"/>
        <w:adjustRightInd w:val="0"/>
        <w:spacing w:after="0" w:line="240" w:lineRule="auto"/>
        <w:outlineLvl w:val="0"/>
        <w:rPr>
          <w:rFonts w:ascii="Times New Roman" w:eastAsia="Calibri" w:hAnsi="Times New Roman"/>
          <w:bCs/>
          <w:sz w:val="24"/>
          <w:szCs w:val="24"/>
        </w:rPr>
      </w:pPr>
      <w:r w:rsidRPr="005D03AF">
        <w:rPr>
          <w:rFonts w:ascii="Times New Roman" w:eastAsia="Calibri" w:hAnsi="Times New Roman"/>
          <w:bCs/>
          <w:sz w:val="24"/>
          <w:szCs w:val="24"/>
        </w:rPr>
        <w:t>Об утверждении «Положения о размещении</w:t>
      </w:r>
    </w:p>
    <w:p w:rsidR="005D03AF" w:rsidRPr="005D03AF" w:rsidRDefault="005D03AF" w:rsidP="005D03AF">
      <w:pPr>
        <w:autoSpaceDE w:val="0"/>
        <w:autoSpaceDN w:val="0"/>
        <w:adjustRightInd w:val="0"/>
        <w:spacing w:after="0" w:line="240" w:lineRule="auto"/>
        <w:outlineLvl w:val="0"/>
        <w:rPr>
          <w:rFonts w:ascii="Times New Roman" w:eastAsia="Calibri" w:hAnsi="Times New Roman"/>
          <w:bCs/>
          <w:sz w:val="24"/>
          <w:szCs w:val="24"/>
        </w:rPr>
      </w:pPr>
      <w:r w:rsidRPr="005D03AF">
        <w:rPr>
          <w:rFonts w:ascii="Times New Roman" w:eastAsia="Calibri" w:hAnsi="Times New Roman"/>
          <w:bCs/>
          <w:sz w:val="24"/>
          <w:szCs w:val="24"/>
        </w:rPr>
        <w:t xml:space="preserve"> нестационарных торговых объектов </w:t>
      </w:r>
      <w:proofErr w:type="gramStart"/>
      <w:r w:rsidRPr="005D03AF">
        <w:rPr>
          <w:rFonts w:ascii="Times New Roman" w:eastAsia="Calibri" w:hAnsi="Times New Roman"/>
          <w:bCs/>
          <w:sz w:val="24"/>
          <w:szCs w:val="24"/>
        </w:rPr>
        <w:t>без</w:t>
      </w:r>
      <w:proofErr w:type="gramEnd"/>
      <w:r w:rsidRPr="005D03AF">
        <w:rPr>
          <w:rFonts w:ascii="Times New Roman" w:eastAsia="Calibri" w:hAnsi="Times New Roman"/>
          <w:bCs/>
          <w:sz w:val="24"/>
          <w:szCs w:val="24"/>
        </w:rPr>
        <w:t xml:space="preserve"> </w:t>
      </w:r>
    </w:p>
    <w:p w:rsidR="005D03AF" w:rsidRPr="005D03AF" w:rsidRDefault="005D03AF" w:rsidP="005D03AF">
      <w:pPr>
        <w:autoSpaceDE w:val="0"/>
        <w:autoSpaceDN w:val="0"/>
        <w:adjustRightInd w:val="0"/>
        <w:spacing w:after="0" w:line="240" w:lineRule="auto"/>
        <w:outlineLvl w:val="0"/>
        <w:rPr>
          <w:rFonts w:ascii="Times New Roman" w:eastAsia="Calibri" w:hAnsi="Times New Roman"/>
          <w:bCs/>
          <w:sz w:val="24"/>
          <w:szCs w:val="24"/>
        </w:rPr>
      </w:pPr>
      <w:r w:rsidRPr="005D03AF">
        <w:rPr>
          <w:rFonts w:ascii="Times New Roman" w:eastAsia="Calibri" w:hAnsi="Times New Roman"/>
          <w:bCs/>
          <w:sz w:val="24"/>
          <w:szCs w:val="24"/>
        </w:rPr>
        <w:t xml:space="preserve">предоставления земельного участка </w:t>
      </w:r>
      <w:proofErr w:type="gramStart"/>
      <w:r w:rsidRPr="005D03AF">
        <w:rPr>
          <w:rFonts w:ascii="Times New Roman" w:eastAsia="Calibri" w:hAnsi="Times New Roman"/>
          <w:bCs/>
          <w:sz w:val="24"/>
          <w:szCs w:val="24"/>
        </w:rPr>
        <w:t>на</w:t>
      </w:r>
      <w:proofErr w:type="gramEnd"/>
      <w:r w:rsidRPr="005D03AF">
        <w:rPr>
          <w:rFonts w:ascii="Times New Roman" w:eastAsia="Calibri" w:hAnsi="Times New Roman"/>
          <w:bCs/>
          <w:sz w:val="24"/>
          <w:szCs w:val="24"/>
        </w:rPr>
        <w:t xml:space="preserve"> </w:t>
      </w:r>
    </w:p>
    <w:p w:rsidR="005D03AF" w:rsidRPr="005D03AF" w:rsidRDefault="005D03AF" w:rsidP="005D03AF">
      <w:pPr>
        <w:autoSpaceDE w:val="0"/>
        <w:autoSpaceDN w:val="0"/>
        <w:adjustRightInd w:val="0"/>
        <w:spacing w:after="0" w:line="240" w:lineRule="auto"/>
        <w:outlineLvl w:val="0"/>
        <w:rPr>
          <w:rFonts w:ascii="Times New Roman" w:eastAsia="Calibri" w:hAnsi="Times New Roman"/>
          <w:bCs/>
          <w:sz w:val="24"/>
          <w:szCs w:val="24"/>
        </w:rPr>
      </w:pPr>
      <w:proofErr w:type="gramStart"/>
      <w:r w:rsidRPr="005D03AF">
        <w:rPr>
          <w:rFonts w:ascii="Times New Roman" w:eastAsia="Calibri" w:hAnsi="Times New Roman"/>
          <w:bCs/>
          <w:sz w:val="24"/>
          <w:szCs w:val="24"/>
        </w:rPr>
        <w:t>территориях</w:t>
      </w:r>
      <w:proofErr w:type="gramEnd"/>
      <w:r w:rsidRPr="005D03AF">
        <w:rPr>
          <w:rFonts w:ascii="Times New Roman" w:eastAsia="Calibri" w:hAnsi="Times New Roman"/>
          <w:bCs/>
          <w:sz w:val="24"/>
          <w:szCs w:val="24"/>
        </w:rPr>
        <w:t xml:space="preserve"> </w:t>
      </w:r>
      <w:r w:rsidRPr="00F70F9F">
        <w:rPr>
          <w:rFonts w:ascii="Times New Roman" w:eastAsia="Calibri" w:hAnsi="Times New Roman"/>
          <w:bCs/>
          <w:sz w:val="24"/>
          <w:szCs w:val="24"/>
        </w:rPr>
        <w:t>Чернореченского</w:t>
      </w:r>
      <w:r w:rsidRPr="005D03AF">
        <w:rPr>
          <w:rFonts w:ascii="Times New Roman" w:eastAsia="Calibri" w:hAnsi="Times New Roman"/>
          <w:bCs/>
          <w:sz w:val="24"/>
          <w:szCs w:val="24"/>
        </w:rPr>
        <w:t xml:space="preserve"> сельсовета Искитимского</w:t>
      </w:r>
    </w:p>
    <w:p w:rsidR="005D03AF" w:rsidRPr="005D03AF" w:rsidRDefault="005D03AF" w:rsidP="005D03AF">
      <w:pPr>
        <w:autoSpaceDE w:val="0"/>
        <w:autoSpaceDN w:val="0"/>
        <w:adjustRightInd w:val="0"/>
        <w:spacing w:after="0" w:line="240" w:lineRule="auto"/>
        <w:outlineLvl w:val="0"/>
        <w:rPr>
          <w:rFonts w:ascii="Times New Roman" w:eastAsia="Calibri" w:hAnsi="Times New Roman"/>
          <w:bCs/>
          <w:sz w:val="24"/>
          <w:szCs w:val="24"/>
        </w:rPr>
      </w:pPr>
      <w:r w:rsidRPr="005D03AF">
        <w:rPr>
          <w:rFonts w:ascii="Times New Roman" w:eastAsia="Calibri" w:hAnsi="Times New Roman"/>
          <w:bCs/>
          <w:sz w:val="24"/>
          <w:szCs w:val="24"/>
        </w:rPr>
        <w:t xml:space="preserve"> района Новосибирской области»</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spacing w:after="160" w:line="254" w:lineRule="auto"/>
        <w:jc w:val="both"/>
        <w:rPr>
          <w:rFonts w:ascii="Times New Roman" w:eastAsia="Calibri" w:hAnsi="Times New Roman"/>
          <w:sz w:val="28"/>
          <w:szCs w:val="28"/>
        </w:rPr>
      </w:pPr>
      <w:r w:rsidRPr="005D03AF">
        <w:rPr>
          <w:rFonts w:ascii="Times New Roman" w:eastAsia="Calibri" w:hAnsi="Times New Roman"/>
          <w:sz w:val="28"/>
          <w:szCs w:val="28"/>
        </w:rPr>
        <w:t xml:space="preserve">                 </w:t>
      </w:r>
      <w:proofErr w:type="gramStart"/>
      <w:r w:rsidRPr="005D03AF">
        <w:rPr>
          <w:rFonts w:ascii="Times New Roman" w:eastAsia="Calibri" w:hAnsi="Times New Roman"/>
          <w:sz w:val="28"/>
          <w:szCs w:val="28"/>
        </w:rPr>
        <w:t xml:space="preserve">В соответствии с </w:t>
      </w:r>
      <w:hyperlink r:id="rId5" w:history="1">
        <w:r w:rsidRPr="00F70F9F">
          <w:rPr>
            <w:rFonts w:ascii="Times New Roman" w:eastAsia="Calibri" w:hAnsi="Times New Roman"/>
            <w:sz w:val="28"/>
            <w:szCs w:val="28"/>
          </w:rPr>
          <w:t>Федеральным законом</w:t>
        </w:r>
      </w:hyperlink>
      <w:r w:rsidRPr="005D03AF">
        <w:rPr>
          <w:rFonts w:ascii="Times New Roman" w:eastAsia="Calibri" w:hAnsi="Times New Roman"/>
          <w:sz w:val="28"/>
          <w:szCs w:val="28"/>
        </w:rPr>
        <w:t xml:space="preserve"> от 06.10.2003 № 131-ФЗ "Об общих принципах организации местного самоуправления в Российской Федерации", </w:t>
      </w:r>
      <w:hyperlink r:id="rId6" w:history="1">
        <w:r w:rsidRPr="00F70F9F">
          <w:rPr>
            <w:rFonts w:ascii="Times New Roman" w:eastAsia="Calibri" w:hAnsi="Times New Roman"/>
            <w:sz w:val="28"/>
            <w:szCs w:val="28"/>
          </w:rPr>
          <w:t>Федеральным законом</w:t>
        </w:r>
      </w:hyperlink>
      <w:r w:rsidRPr="005D03AF">
        <w:rPr>
          <w:rFonts w:ascii="Times New Roman" w:eastAsia="Calibri" w:hAnsi="Times New Roman"/>
          <w:sz w:val="28"/>
          <w:szCs w:val="28"/>
        </w:rPr>
        <w:t xml:space="preserve"> от 28.12.2009 № 381-ФЗ "Об основах государственного регулирования торговой деятельности в Российской Федерации</w:t>
      </w:r>
      <w:bookmarkStart w:id="1" w:name="sub_1"/>
      <w:r w:rsidRPr="005D03AF">
        <w:rPr>
          <w:rFonts w:ascii="Times New Roman" w:eastAsia="Calibri" w:hAnsi="Times New Roman"/>
          <w:sz w:val="28"/>
          <w:szCs w:val="28"/>
        </w:rPr>
        <w:t xml:space="preserve">, </w:t>
      </w:r>
      <w:r w:rsidRPr="005D03AF">
        <w:rPr>
          <w:rFonts w:ascii="Times New Roman" w:hAnsi="Times New Roman"/>
          <w:sz w:val="28"/>
          <w:szCs w:val="28"/>
          <w:lang w:eastAsia="ru-RU"/>
        </w:rPr>
        <w:t>в соответствии со статьей 39.36 Земельного кодекса Российской Федерации,</w:t>
      </w:r>
      <w:r w:rsidRPr="00F70F9F">
        <w:rPr>
          <w:rFonts w:ascii="Times New Roman" w:hAnsi="Times New Roman"/>
          <w:sz w:val="28"/>
          <w:szCs w:val="28"/>
          <w:lang w:eastAsia="ru-RU"/>
        </w:rPr>
        <w:t xml:space="preserve"> </w:t>
      </w:r>
      <w:r w:rsidRPr="005D03AF">
        <w:rPr>
          <w:rFonts w:ascii="Times New Roman" w:hAnsi="Times New Roman"/>
          <w:sz w:val="28"/>
          <w:szCs w:val="28"/>
          <w:lang w:eastAsia="ru-RU"/>
        </w:rPr>
        <w:t xml:space="preserve">Уставом </w:t>
      </w:r>
      <w:r w:rsidRPr="00F70F9F">
        <w:rPr>
          <w:rFonts w:ascii="Times New Roman" w:hAnsi="Times New Roman"/>
          <w:sz w:val="28"/>
          <w:szCs w:val="28"/>
          <w:lang w:eastAsia="ru-RU"/>
        </w:rPr>
        <w:t>Чернореч</w:t>
      </w:r>
      <w:r w:rsidR="00A25D03">
        <w:rPr>
          <w:rFonts w:ascii="Times New Roman" w:hAnsi="Times New Roman"/>
          <w:sz w:val="28"/>
          <w:szCs w:val="28"/>
          <w:lang w:eastAsia="ru-RU"/>
        </w:rPr>
        <w:t>е</w:t>
      </w:r>
      <w:r w:rsidRPr="00F70F9F">
        <w:rPr>
          <w:rFonts w:ascii="Times New Roman" w:hAnsi="Times New Roman"/>
          <w:sz w:val="28"/>
          <w:szCs w:val="28"/>
          <w:lang w:eastAsia="ru-RU"/>
        </w:rPr>
        <w:t>нского</w:t>
      </w:r>
      <w:r w:rsidRPr="005D03AF">
        <w:rPr>
          <w:rFonts w:ascii="Times New Roman" w:hAnsi="Times New Roman"/>
          <w:sz w:val="28"/>
          <w:szCs w:val="28"/>
          <w:lang w:eastAsia="ru-RU"/>
        </w:rPr>
        <w:t xml:space="preserve"> сельсовета  в целях </w:t>
      </w:r>
      <w:r w:rsidRPr="005D03AF">
        <w:rPr>
          <w:rFonts w:ascii="Times New Roman" w:eastAsia="Calibri" w:hAnsi="Times New Roman"/>
          <w:sz w:val="28"/>
          <w:szCs w:val="28"/>
        </w:rPr>
        <w:t>создания условий для обеспечения жителей муниципальных образований поселений Искитимского района Новосибирской области (далее - Искитимский район</w:t>
      </w:r>
      <w:proofErr w:type="gramEnd"/>
      <w:r w:rsidRPr="005D03AF">
        <w:rPr>
          <w:rFonts w:ascii="Times New Roman" w:eastAsia="Calibri" w:hAnsi="Times New Roman"/>
          <w:sz w:val="28"/>
          <w:szCs w:val="28"/>
        </w:rPr>
        <w:t xml:space="preserve">)  услугами торговли </w:t>
      </w:r>
    </w:p>
    <w:p w:rsidR="005D03AF" w:rsidRPr="005D03AF" w:rsidRDefault="005D03AF" w:rsidP="005D03AF">
      <w:pPr>
        <w:spacing w:after="160" w:line="254" w:lineRule="auto"/>
        <w:jc w:val="both"/>
        <w:rPr>
          <w:rFonts w:ascii="Times New Roman" w:eastAsia="Calibri" w:hAnsi="Times New Roman"/>
          <w:sz w:val="28"/>
          <w:szCs w:val="28"/>
        </w:rPr>
      </w:pPr>
      <w:r w:rsidRPr="005D03AF">
        <w:rPr>
          <w:rFonts w:ascii="Times New Roman" w:eastAsia="Calibri" w:hAnsi="Times New Roman"/>
          <w:sz w:val="28"/>
          <w:szCs w:val="28"/>
        </w:rPr>
        <w:t>ПОСТАНОВЛЯЮ:</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1. Утвердить Положение о размещении нестационарных торговых объектов без предоставления земельного участка на территории поселения </w:t>
      </w:r>
      <w:r w:rsidRPr="00F70F9F">
        <w:rPr>
          <w:rFonts w:ascii="Times New Roman" w:eastAsia="Calibri" w:hAnsi="Times New Roman"/>
          <w:sz w:val="28"/>
          <w:szCs w:val="28"/>
        </w:rPr>
        <w:t xml:space="preserve">Чернореченского сельсовета </w:t>
      </w:r>
      <w:r w:rsidRPr="005D03AF">
        <w:rPr>
          <w:rFonts w:ascii="Times New Roman" w:eastAsia="Calibri" w:hAnsi="Times New Roman"/>
          <w:sz w:val="28"/>
          <w:szCs w:val="28"/>
        </w:rPr>
        <w:t xml:space="preserve">Искитимского района, согласно </w:t>
      </w:r>
      <w:hyperlink r:id="rId7" w:anchor="sub_1000" w:history="1">
        <w:r w:rsidRPr="00F70F9F">
          <w:rPr>
            <w:rFonts w:ascii="Times New Roman" w:eastAsia="Calibri" w:hAnsi="Times New Roman"/>
            <w:sz w:val="28"/>
            <w:szCs w:val="28"/>
          </w:rPr>
          <w:t>приложению</w:t>
        </w:r>
      </w:hyperlink>
      <w:r w:rsidRPr="005D03AF">
        <w:rPr>
          <w:rFonts w:ascii="Times New Roman" w:eastAsia="Calibri" w:hAnsi="Times New Roman"/>
          <w:sz w:val="28"/>
          <w:szCs w:val="28"/>
        </w:rPr>
        <w:t xml:space="preserve"> к настоящему постановлению.</w:t>
      </w:r>
    </w:p>
    <w:p w:rsidR="005D03AF" w:rsidRPr="00F70F9F" w:rsidRDefault="005D03AF" w:rsidP="005D03AF">
      <w:pPr>
        <w:spacing w:after="0" w:line="240" w:lineRule="auto"/>
        <w:jc w:val="both"/>
        <w:rPr>
          <w:rFonts w:ascii="Times New Roman" w:hAnsi="Times New Roman"/>
          <w:sz w:val="28"/>
          <w:szCs w:val="28"/>
          <w:lang w:eastAsia="ru-RU"/>
        </w:rPr>
      </w:pPr>
      <w:bookmarkStart w:id="2" w:name="sub_1000"/>
      <w:bookmarkEnd w:id="1"/>
      <w:r w:rsidRPr="00F70F9F">
        <w:rPr>
          <w:rFonts w:ascii="Times New Roman" w:hAnsi="Times New Roman"/>
          <w:sz w:val="28"/>
          <w:szCs w:val="28"/>
        </w:rPr>
        <w:t xml:space="preserve">           2. </w:t>
      </w:r>
      <w:r w:rsidRPr="00F70F9F">
        <w:rPr>
          <w:rFonts w:ascii="Times New Roman" w:hAnsi="Times New Roman"/>
          <w:bCs/>
          <w:sz w:val="28"/>
          <w:szCs w:val="28"/>
          <w:lang w:eastAsia="ru-RU"/>
        </w:rPr>
        <w:t>Опубликовать данное постановление в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r w:rsidRPr="00F70F9F">
        <w:rPr>
          <w:rFonts w:ascii="Times New Roman" w:hAnsi="Times New Roman"/>
          <w:sz w:val="28"/>
          <w:szCs w:val="28"/>
          <w:lang w:eastAsia="ru-RU"/>
        </w:rPr>
        <w:t>.</w:t>
      </w:r>
    </w:p>
    <w:p w:rsidR="005D03AF" w:rsidRPr="00F70F9F" w:rsidRDefault="005D03AF" w:rsidP="005D03AF">
      <w:pPr>
        <w:spacing w:after="0" w:line="240" w:lineRule="auto"/>
        <w:jc w:val="both"/>
        <w:rPr>
          <w:rFonts w:ascii="Times New Roman" w:hAnsi="Times New Roman"/>
          <w:sz w:val="28"/>
          <w:szCs w:val="28"/>
        </w:rPr>
      </w:pPr>
      <w:r w:rsidRPr="00F70F9F">
        <w:rPr>
          <w:rFonts w:ascii="Times New Roman" w:hAnsi="Times New Roman"/>
          <w:sz w:val="28"/>
          <w:szCs w:val="28"/>
        </w:rPr>
        <w:tab/>
        <w:t>3. Постановление вступает в силу со дня его официального опубликования.</w:t>
      </w:r>
      <w:r w:rsidRPr="00F70F9F">
        <w:rPr>
          <w:rFonts w:ascii="Times New Roman" w:hAnsi="Times New Roman"/>
          <w:b/>
          <w:i/>
          <w:sz w:val="28"/>
          <w:szCs w:val="28"/>
        </w:rPr>
        <w:t xml:space="preserve">                                                                                                                                                                                                                            </w:t>
      </w:r>
    </w:p>
    <w:p w:rsidR="005D03AF" w:rsidRPr="00F70F9F" w:rsidRDefault="005D03AF" w:rsidP="005D03AF">
      <w:pPr>
        <w:spacing w:after="0" w:line="240" w:lineRule="auto"/>
        <w:jc w:val="both"/>
        <w:rPr>
          <w:rFonts w:ascii="Times New Roman" w:hAnsi="Times New Roman"/>
          <w:sz w:val="28"/>
          <w:szCs w:val="28"/>
        </w:rPr>
      </w:pPr>
      <w:r w:rsidRPr="00F70F9F">
        <w:rPr>
          <w:rFonts w:ascii="Times New Roman" w:hAnsi="Times New Roman"/>
          <w:sz w:val="28"/>
          <w:szCs w:val="28"/>
        </w:rPr>
        <w:tab/>
        <w:t xml:space="preserve">4. </w:t>
      </w:r>
      <w:proofErr w:type="gramStart"/>
      <w:r w:rsidRPr="00F70F9F">
        <w:rPr>
          <w:rFonts w:ascii="Times New Roman" w:hAnsi="Times New Roman"/>
          <w:sz w:val="28"/>
          <w:szCs w:val="28"/>
        </w:rPr>
        <w:t>Контроль за</w:t>
      </w:r>
      <w:proofErr w:type="gramEnd"/>
      <w:r w:rsidRPr="00F70F9F">
        <w:rPr>
          <w:rFonts w:ascii="Times New Roman" w:hAnsi="Times New Roman"/>
          <w:sz w:val="28"/>
          <w:szCs w:val="28"/>
        </w:rPr>
        <w:t xml:space="preserve"> исполнением постановления оставляю за собой.</w:t>
      </w:r>
    </w:p>
    <w:p w:rsidR="005D03AF" w:rsidRDefault="005D03AF" w:rsidP="005D03AF">
      <w:pPr>
        <w:spacing w:after="0" w:line="240" w:lineRule="auto"/>
        <w:rPr>
          <w:rFonts w:ascii="Times New Roman" w:hAnsi="Times New Roman"/>
          <w:sz w:val="28"/>
          <w:szCs w:val="28"/>
        </w:rPr>
      </w:pPr>
    </w:p>
    <w:p w:rsidR="00A25D03" w:rsidRPr="00F70F9F" w:rsidRDefault="00A25D03" w:rsidP="005D03AF">
      <w:pPr>
        <w:spacing w:after="0" w:line="240" w:lineRule="auto"/>
        <w:rPr>
          <w:rFonts w:ascii="Times New Roman" w:hAnsi="Times New Roman"/>
          <w:sz w:val="28"/>
          <w:szCs w:val="28"/>
        </w:rPr>
      </w:pPr>
    </w:p>
    <w:p w:rsidR="005D03AF" w:rsidRPr="00F70F9F" w:rsidRDefault="005D03AF" w:rsidP="005D03AF">
      <w:pPr>
        <w:shd w:val="clear" w:color="auto" w:fill="FFFFFF"/>
        <w:spacing w:after="0" w:line="240" w:lineRule="auto"/>
        <w:jc w:val="both"/>
        <w:rPr>
          <w:rFonts w:ascii="Times New Roman" w:hAnsi="Times New Roman"/>
          <w:sz w:val="28"/>
          <w:szCs w:val="28"/>
          <w:lang w:eastAsia="ru-RU"/>
        </w:rPr>
      </w:pPr>
      <w:r w:rsidRPr="00F70F9F">
        <w:rPr>
          <w:rFonts w:ascii="Times New Roman" w:hAnsi="Times New Roman"/>
          <w:sz w:val="28"/>
          <w:szCs w:val="28"/>
          <w:lang w:eastAsia="ru-RU"/>
        </w:rPr>
        <w:t>Глава Чернореченского сельсовета                                           Л.Г. Соболева</w:t>
      </w:r>
    </w:p>
    <w:p w:rsidR="005D03AF" w:rsidRPr="005D03AF" w:rsidRDefault="005D03AF" w:rsidP="005D03AF">
      <w:pPr>
        <w:autoSpaceDE w:val="0"/>
        <w:autoSpaceDN w:val="0"/>
        <w:adjustRightInd w:val="0"/>
        <w:spacing w:after="0" w:line="240" w:lineRule="auto"/>
        <w:ind w:firstLine="720"/>
        <w:jc w:val="right"/>
        <w:rPr>
          <w:rFonts w:ascii="Times New Roman" w:eastAsia="Calibri" w:hAnsi="Times New Roman"/>
          <w:b/>
          <w:bCs/>
          <w:sz w:val="28"/>
          <w:szCs w:val="28"/>
        </w:rPr>
      </w:pPr>
    </w:p>
    <w:p w:rsidR="005D03AF" w:rsidRPr="005D03AF" w:rsidRDefault="005D03AF" w:rsidP="005D03AF">
      <w:pPr>
        <w:autoSpaceDE w:val="0"/>
        <w:autoSpaceDN w:val="0"/>
        <w:adjustRightInd w:val="0"/>
        <w:spacing w:after="0" w:line="240" w:lineRule="auto"/>
        <w:ind w:firstLine="720"/>
        <w:jc w:val="right"/>
        <w:rPr>
          <w:rFonts w:ascii="Times New Roman" w:eastAsia="Calibri" w:hAnsi="Times New Roman"/>
          <w:b/>
          <w:bCs/>
          <w:sz w:val="28"/>
          <w:szCs w:val="28"/>
        </w:rPr>
      </w:pPr>
    </w:p>
    <w:bookmarkEnd w:id="2"/>
    <w:p w:rsidR="00F70F9F" w:rsidRDefault="00F70F9F" w:rsidP="00F70F9F">
      <w:pPr>
        <w:spacing w:after="0" w:line="240" w:lineRule="auto"/>
        <w:rPr>
          <w:rFonts w:ascii="Times New Roman" w:eastAsia="Calibri" w:hAnsi="Times New Roman"/>
          <w:b/>
          <w:bCs/>
          <w:sz w:val="28"/>
          <w:szCs w:val="28"/>
        </w:rPr>
      </w:pPr>
    </w:p>
    <w:p w:rsidR="005D03AF" w:rsidRPr="00F70F9F" w:rsidRDefault="005D03AF" w:rsidP="00F70F9F">
      <w:pPr>
        <w:spacing w:after="0" w:line="240" w:lineRule="auto"/>
        <w:jc w:val="right"/>
        <w:rPr>
          <w:rStyle w:val="a3"/>
          <w:rFonts w:ascii="Times New Roman" w:hAnsi="Times New Roman"/>
          <w:b w:val="0"/>
          <w:bCs w:val="0"/>
          <w:sz w:val="28"/>
          <w:szCs w:val="28"/>
        </w:rPr>
      </w:pPr>
      <w:r w:rsidRPr="00F70F9F">
        <w:rPr>
          <w:rFonts w:ascii="Times New Roman" w:hAnsi="Times New Roman"/>
          <w:sz w:val="28"/>
          <w:szCs w:val="28"/>
        </w:rPr>
        <w:lastRenderedPageBreak/>
        <w:t xml:space="preserve">Приложение                                                                                                                                     к постановлению администрации                                                                                     Чернореченского сельсовета                                                                                                  Искитимского района                                                                                                     Новосибирской области                                                                                                                     от </w:t>
      </w:r>
      <w:r w:rsidR="00A25D03">
        <w:rPr>
          <w:rFonts w:ascii="Times New Roman" w:hAnsi="Times New Roman"/>
          <w:sz w:val="28"/>
          <w:szCs w:val="28"/>
          <w:u w:val="single"/>
        </w:rPr>
        <w:t>15</w:t>
      </w:r>
      <w:r w:rsidRPr="00A25D03">
        <w:rPr>
          <w:rFonts w:ascii="Times New Roman" w:hAnsi="Times New Roman"/>
          <w:sz w:val="28"/>
          <w:szCs w:val="28"/>
          <w:u w:val="single"/>
        </w:rPr>
        <w:t xml:space="preserve">.09.2021 № </w:t>
      </w:r>
      <w:r w:rsidR="00A25D03">
        <w:rPr>
          <w:rFonts w:ascii="Times New Roman" w:hAnsi="Times New Roman"/>
          <w:sz w:val="28"/>
          <w:szCs w:val="28"/>
          <w:u w:val="single"/>
        </w:rPr>
        <w:t>138</w:t>
      </w: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r w:rsidRPr="005D03AF">
        <w:rPr>
          <w:rFonts w:ascii="Times New Roman" w:eastAsia="Calibri" w:hAnsi="Times New Roman"/>
          <w:b/>
          <w:bCs/>
          <w:sz w:val="28"/>
          <w:szCs w:val="28"/>
        </w:rPr>
        <w:t xml:space="preserve">Положение </w:t>
      </w:r>
      <w:r w:rsidRPr="005D03AF">
        <w:rPr>
          <w:rFonts w:ascii="Times New Roman" w:eastAsia="Calibri" w:hAnsi="Times New Roman"/>
          <w:b/>
          <w:bCs/>
          <w:sz w:val="28"/>
          <w:szCs w:val="28"/>
        </w:rPr>
        <w:br/>
        <w:t xml:space="preserve">о размещении нестационарных торговых объектов без предоставления земельного участка на территории </w:t>
      </w:r>
      <w:r w:rsidR="00F70F9F" w:rsidRPr="00F70F9F">
        <w:rPr>
          <w:rFonts w:ascii="Times New Roman" w:eastAsia="Calibri" w:hAnsi="Times New Roman"/>
          <w:b/>
          <w:bCs/>
          <w:sz w:val="28"/>
          <w:szCs w:val="28"/>
        </w:rPr>
        <w:t xml:space="preserve">Чернореченского </w:t>
      </w:r>
      <w:r w:rsidRPr="005D03AF">
        <w:rPr>
          <w:rFonts w:ascii="Times New Roman" w:eastAsia="Calibri" w:hAnsi="Times New Roman"/>
          <w:b/>
          <w:bCs/>
          <w:sz w:val="28"/>
          <w:szCs w:val="28"/>
        </w:rPr>
        <w:t>сельсовета Искитимского района Новосибирской области</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bookmarkStart w:id="3" w:name="sub_100"/>
      <w:r w:rsidRPr="005D03AF">
        <w:rPr>
          <w:rFonts w:ascii="Times New Roman" w:eastAsia="Calibri" w:hAnsi="Times New Roman"/>
          <w:b/>
          <w:bCs/>
          <w:sz w:val="28"/>
          <w:szCs w:val="28"/>
        </w:rPr>
        <w:t>I. Общие положения</w:t>
      </w:r>
    </w:p>
    <w:bookmarkEnd w:id="3"/>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 w:name="sub_1001"/>
      <w:r w:rsidRPr="005D03AF">
        <w:rPr>
          <w:rFonts w:ascii="Times New Roman" w:eastAsia="Calibri" w:hAnsi="Times New Roman"/>
          <w:sz w:val="28"/>
          <w:szCs w:val="28"/>
        </w:rPr>
        <w:t>1. Положение о размещении нестационарных торговых объектов без предоставления земельного участка на территории</w:t>
      </w:r>
      <w:r w:rsidR="00F70F9F" w:rsidRPr="00F70F9F">
        <w:rPr>
          <w:rFonts w:ascii="Times New Roman" w:eastAsia="Calibri" w:hAnsi="Times New Roman"/>
          <w:sz w:val="28"/>
          <w:szCs w:val="28"/>
        </w:rPr>
        <w:t xml:space="preserve"> Чернореченского</w:t>
      </w:r>
      <w:r w:rsidRPr="005D03AF">
        <w:rPr>
          <w:rFonts w:ascii="Times New Roman" w:eastAsia="Calibri" w:hAnsi="Times New Roman"/>
          <w:sz w:val="28"/>
          <w:szCs w:val="28"/>
        </w:rPr>
        <w:t xml:space="preserve"> </w:t>
      </w:r>
      <w:r w:rsidR="00F70F9F" w:rsidRPr="00F70F9F">
        <w:rPr>
          <w:rFonts w:ascii="Times New Roman" w:eastAsia="Calibri" w:hAnsi="Times New Roman"/>
          <w:sz w:val="28"/>
          <w:szCs w:val="28"/>
        </w:rPr>
        <w:t>сельсовета</w:t>
      </w:r>
      <w:r w:rsidRPr="005D03AF">
        <w:rPr>
          <w:rFonts w:ascii="Times New Roman" w:eastAsia="Calibri" w:hAnsi="Times New Roman"/>
          <w:sz w:val="28"/>
          <w:szCs w:val="28"/>
        </w:rPr>
        <w:t xml:space="preserve"> Искитимского района (далее - Положение) определяет порядок заключения договоров на право размещения.</w:t>
      </w:r>
    </w:p>
    <w:p w:rsidR="005D03AF" w:rsidRPr="005D03AF" w:rsidRDefault="005D03AF" w:rsidP="005D03AF">
      <w:pPr>
        <w:autoSpaceDE w:val="0"/>
        <w:autoSpaceDN w:val="0"/>
        <w:adjustRightInd w:val="0"/>
        <w:spacing w:after="0" w:line="240" w:lineRule="auto"/>
        <w:jc w:val="both"/>
        <w:rPr>
          <w:rFonts w:ascii="Times New Roman" w:eastAsia="Calibri" w:hAnsi="Times New Roman"/>
          <w:sz w:val="28"/>
          <w:szCs w:val="28"/>
        </w:rPr>
      </w:pPr>
      <w:bookmarkStart w:id="5" w:name="sub_1002"/>
      <w:bookmarkEnd w:id="4"/>
      <w:r w:rsidRPr="005D03AF">
        <w:rPr>
          <w:rFonts w:ascii="Times New Roman" w:eastAsia="Calibri" w:hAnsi="Times New Roman"/>
          <w:sz w:val="28"/>
          <w:szCs w:val="28"/>
        </w:rPr>
        <w:t xml:space="preserve">         2. Настоящее Положение применяется при размещении нестационарных объектов на земельных участках, находящихся в муниципальной собственности </w:t>
      </w:r>
      <w:r w:rsidR="00F70F9F" w:rsidRPr="00F70F9F">
        <w:rPr>
          <w:rFonts w:ascii="Times New Roman" w:eastAsia="Calibri" w:hAnsi="Times New Roman"/>
          <w:sz w:val="28"/>
          <w:szCs w:val="28"/>
        </w:rPr>
        <w:t xml:space="preserve">Чернореченского </w:t>
      </w:r>
      <w:r w:rsidRPr="005D03AF">
        <w:rPr>
          <w:rFonts w:ascii="Times New Roman" w:eastAsia="Calibri" w:hAnsi="Times New Roman"/>
          <w:sz w:val="28"/>
          <w:szCs w:val="28"/>
        </w:rPr>
        <w:t>сельсовета, а также на земельных участках, государственная собственность на которые не разграничена.</w:t>
      </w:r>
    </w:p>
    <w:p w:rsidR="005D03AF" w:rsidRPr="005D03AF" w:rsidRDefault="005D03AF" w:rsidP="005D03A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5D03AF">
        <w:rPr>
          <w:rFonts w:ascii="Times New Roman" w:hAnsi="Times New Roman"/>
          <w:sz w:val="28"/>
          <w:szCs w:val="28"/>
          <w:lang w:eastAsia="ru-RU"/>
        </w:rPr>
        <w:t>Требования настоящего Положения не применяются к отношениям, связанным с размещением объектов:</w:t>
      </w:r>
    </w:p>
    <w:p w:rsidR="005D03AF" w:rsidRPr="005D03AF" w:rsidRDefault="005D03AF" w:rsidP="005D03A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5D03AF">
        <w:rPr>
          <w:rFonts w:ascii="Times New Roman" w:hAnsi="Times New Roman"/>
          <w:sz w:val="28"/>
          <w:szCs w:val="28"/>
          <w:lang w:eastAsia="ru-RU"/>
        </w:rPr>
        <w:t>-находящихся на территориях розничных рынков;</w:t>
      </w:r>
    </w:p>
    <w:p w:rsidR="005D03AF" w:rsidRPr="005D03AF" w:rsidRDefault="005D03AF" w:rsidP="005D03A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5D03AF">
        <w:rPr>
          <w:rFonts w:ascii="Times New Roman" w:hAnsi="Times New Roman"/>
          <w:sz w:val="28"/>
          <w:szCs w:val="28"/>
          <w:lang w:eastAsia="ru-RU"/>
        </w:rPr>
        <w:t>-при проведении праздничных, общественно-политических, культурно-массовых и спортивно-массовых мероприятий, имеющих временный характер;</w:t>
      </w:r>
    </w:p>
    <w:p w:rsidR="005D03AF" w:rsidRPr="005D03AF" w:rsidRDefault="005D03AF" w:rsidP="005D03A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5D03AF">
        <w:rPr>
          <w:rFonts w:ascii="Times New Roman" w:hAnsi="Times New Roman"/>
          <w:sz w:val="28"/>
          <w:szCs w:val="28"/>
          <w:lang w:eastAsia="ru-RU"/>
        </w:rPr>
        <w:t xml:space="preserve">-при проведении выставок, ярмарок. </w:t>
      </w:r>
    </w:p>
    <w:p w:rsidR="005D03AF" w:rsidRPr="005D03AF" w:rsidRDefault="005D03AF" w:rsidP="005D03A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5D03AF" w:rsidRPr="005D03AF" w:rsidRDefault="005D03AF" w:rsidP="005D03AF">
      <w:pPr>
        <w:spacing w:after="0" w:line="240" w:lineRule="auto"/>
        <w:textAlignment w:val="top"/>
        <w:rPr>
          <w:rFonts w:ascii="Times New Roman" w:hAnsi="Times New Roman"/>
          <w:sz w:val="18"/>
          <w:szCs w:val="18"/>
          <w:lang w:eastAsia="ru-RU"/>
        </w:rPr>
      </w:pPr>
      <w:r w:rsidRPr="005D03AF">
        <w:rPr>
          <w:rFonts w:ascii="Times New Roman" w:hAnsi="Times New Roman"/>
          <w:sz w:val="28"/>
          <w:szCs w:val="28"/>
          <w:lang w:eastAsia="ru-RU"/>
        </w:rPr>
        <w:t xml:space="preserve">         3. К нестационарным объектам относятся объекты (далее-Объекты), представляющие собой временные конструкции, не связанные прочно с земельным участком вне зависимости от присоединения или </w:t>
      </w:r>
      <w:proofErr w:type="gramStart"/>
      <w:r w:rsidRPr="005D03AF">
        <w:rPr>
          <w:rFonts w:ascii="Times New Roman" w:hAnsi="Times New Roman"/>
          <w:sz w:val="28"/>
          <w:szCs w:val="28"/>
          <w:lang w:eastAsia="ru-RU"/>
        </w:rPr>
        <w:t>не присоединения</w:t>
      </w:r>
      <w:proofErr w:type="gramEnd"/>
      <w:r w:rsidRPr="005D03AF">
        <w:rPr>
          <w:rFonts w:ascii="Times New Roman" w:hAnsi="Times New Roman"/>
          <w:sz w:val="28"/>
          <w:szCs w:val="28"/>
          <w:lang w:eastAsia="ru-RU"/>
        </w:rPr>
        <w:t xml:space="preserve"> к сетям инженерно-технического обеспечения:</w:t>
      </w:r>
    </w:p>
    <w:p w:rsidR="005D03AF" w:rsidRPr="005D03AF" w:rsidRDefault="005D03AF" w:rsidP="005D03AF">
      <w:pPr>
        <w:spacing w:after="0" w:line="240" w:lineRule="auto"/>
        <w:textAlignment w:val="top"/>
        <w:rPr>
          <w:rFonts w:ascii="Times New Roman" w:hAnsi="Times New Roman"/>
          <w:sz w:val="18"/>
          <w:szCs w:val="18"/>
          <w:lang w:eastAsia="ru-RU"/>
        </w:rPr>
      </w:pPr>
      <w:r w:rsidRPr="005D03AF">
        <w:rPr>
          <w:rFonts w:ascii="Times New Roman" w:hAnsi="Times New Roman"/>
          <w:sz w:val="28"/>
          <w:szCs w:val="28"/>
          <w:lang w:eastAsia="ru-RU"/>
        </w:rPr>
        <w:t>3.1. Сезонные нестационарные объекты, устанавливаемые на срок менее 1 года:</w:t>
      </w:r>
    </w:p>
    <w:p w:rsidR="005D03AF" w:rsidRPr="005D03AF" w:rsidRDefault="005D03AF" w:rsidP="005D03AF">
      <w:pPr>
        <w:spacing w:after="0" w:line="240" w:lineRule="auto"/>
        <w:textAlignment w:val="top"/>
        <w:rPr>
          <w:rFonts w:ascii="Times New Roman" w:hAnsi="Times New Roman"/>
          <w:sz w:val="18"/>
          <w:szCs w:val="18"/>
          <w:lang w:eastAsia="ru-RU"/>
        </w:rPr>
      </w:pPr>
      <w:r w:rsidRPr="005D03AF">
        <w:rPr>
          <w:rFonts w:ascii="Times New Roman" w:hAnsi="Times New Roman"/>
          <w:sz w:val="28"/>
          <w:szCs w:val="28"/>
          <w:lang w:eastAsia="ru-RU"/>
        </w:rPr>
        <w:t>-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5D03AF" w:rsidRPr="005D03AF" w:rsidRDefault="005D03AF" w:rsidP="005D03AF">
      <w:pPr>
        <w:spacing w:after="0" w:line="240" w:lineRule="auto"/>
        <w:textAlignment w:val="top"/>
        <w:rPr>
          <w:rFonts w:ascii="Times New Roman" w:hAnsi="Times New Roman"/>
          <w:sz w:val="18"/>
          <w:szCs w:val="18"/>
          <w:lang w:eastAsia="ru-RU"/>
        </w:rPr>
      </w:pPr>
      <w:r w:rsidRPr="005D03AF">
        <w:rPr>
          <w:rFonts w:ascii="Times New Roman" w:hAnsi="Times New Roman"/>
          <w:sz w:val="28"/>
          <w:szCs w:val="28"/>
          <w:lang w:eastAsia="ru-RU"/>
        </w:rPr>
        <w:t>- торговый автомат - временное техническое сооружение или конструкция, предназначенные для продажи штучных товаров без участия продавца;</w:t>
      </w:r>
    </w:p>
    <w:p w:rsidR="005D03AF" w:rsidRPr="005D03AF" w:rsidRDefault="005D03AF" w:rsidP="005D03AF">
      <w:pPr>
        <w:spacing w:after="0" w:line="240" w:lineRule="auto"/>
        <w:textAlignment w:val="top"/>
        <w:rPr>
          <w:rFonts w:ascii="Times New Roman" w:hAnsi="Times New Roman"/>
          <w:sz w:val="18"/>
          <w:szCs w:val="18"/>
          <w:lang w:eastAsia="ru-RU"/>
        </w:rPr>
      </w:pPr>
      <w:r w:rsidRPr="005D03AF">
        <w:rPr>
          <w:rFonts w:ascii="Times New Roman" w:hAnsi="Times New Roman"/>
          <w:sz w:val="28"/>
          <w:szCs w:val="28"/>
          <w:lang w:eastAsia="ru-RU"/>
        </w:rPr>
        <w:t xml:space="preserve">- сезонные кафе - специально оборудованное временное сооружение, в том числе при стационарном предприятии, представляющее собой площадку для </w:t>
      </w:r>
      <w:r w:rsidRPr="005D03AF">
        <w:rPr>
          <w:rFonts w:ascii="Times New Roman" w:hAnsi="Times New Roman"/>
          <w:sz w:val="28"/>
          <w:szCs w:val="28"/>
          <w:lang w:eastAsia="ru-RU"/>
        </w:rPr>
        <w:lastRenderedPageBreak/>
        <w:t>размещения предприятия общественного питания для дополнительного обслуживания питанием и (или без) отдыха потребителей;</w:t>
      </w:r>
    </w:p>
    <w:p w:rsidR="005D03AF" w:rsidRPr="005D03AF" w:rsidRDefault="005D03AF" w:rsidP="005D03AF">
      <w:pPr>
        <w:spacing w:after="0" w:line="240" w:lineRule="auto"/>
        <w:textAlignment w:val="top"/>
        <w:rPr>
          <w:rFonts w:ascii="Times New Roman" w:hAnsi="Times New Roman"/>
          <w:sz w:val="18"/>
          <w:szCs w:val="18"/>
          <w:lang w:eastAsia="ru-RU"/>
        </w:rPr>
      </w:pPr>
      <w:r w:rsidRPr="005D03AF">
        <w:rPr>
          <w:rFonts w:ascii="Times New Roman" w:hAnsi="Times New Roman"/>
          <w:sz w:val="28"/>
          <w:szCs w:val="28"/>
          <w:lang w:eastAsia="ru-RU"/>
        </w:rPr>
        <w:t xml:space="preserve">-передвижные сооружения: автомагазины (автолавки, автоприцепы) </w:t>
      </w:r>
      <w:proofErr w:type="spellStart"/>
      <w:r w:rsidRPr="005D03AF">
        <w:rPr>
          <w:rFonts w:ascii="Times New Roman" w:hAnsi="Times New Roman"/>
          <w:sz w:val="28"/>
          <w:szCs w:val="28"/>
          <w:lang w:eastAsia="ru-RU"/>
        </w:rPr>
        <w:t>автокафе</w:t>
      </w:r>
      <w:proofErr w:type="spellEnd"/>
      <w:r w:rsidRPr="005D03AF">
        <w:rPr>
          <w:rFonts w:ascii="Times New Roman" w:hAnsi="Times New Roman"/>
          <w:sz w:val="28"/>
          <w:szCs w:val="28"/>
          <w:lang w:eastAsia="ru-RU"/>
        </w:rPr>
        <w:t>, изотермические емкости и цистерны, тележки, лотки, палатки, корзины и пр.</w:t>
      </w:r>
    </w:p>
    <w:p w:rsidR="005D03AF" w:rsidRPr="005D03AF" w:rsidRDefault="005D03AF" w:rsidP="005D03AF">
      <w:pPr>
        <w:spacing w:after="0" w:line="240" w:lineRule="auto"/>
        <w:textAlignment w:val="top"/>
        <w:rPr>
          <w:rFonts w:ascii="Times New Roman" w:hAnsi="Times New Roman"/>
          <w:sz w:val="18"/>
          <w:szCs w:val="18"/>
          <w:lang w:eastAsia="ru-RU"/>
        </w:rPr>
      </w:pPr>
      <w:r w:rsidRPr="005D03AF">
        <w:rPr>
          <w:rFonts w:ascii="Times New Roman" w:hAnsi="Times New Roman"/>
          <w:sz w:val="28"/>
          <w:szCs w:val="28"/>
          <w:lang w:eastAsia="ru-RU"/>
        </w:rPr>
        <w:t>3.2. Нестационарные объекты, устанавливаемые на срок более 1 года:</w:t>
      </w:r>
    </w:p>
    <w:p w:rsidR="005D03AF" w:rsidRPr="005D03AF" w:rsidRDefault="005D03AF" w:rsidP="005D03AF">
      <w:pPr>
        <w:spacing w:after="0" w:line="240" w:lineRule="auto"/>
        <w:textAlignment w:val="top"/>
        <w:rPr>
          <w:rFonts w:ascii="Times New Roman" w:hAnsi="Times New Roman"/>
          <w:sz w:val="18"/>
          <w:szCs w:val="18"/>
          <w:lang w:eastAsia="ru-RU"/>
        </w:rPr>
      </w:pPr>
      <w:r w:rsidRPr="005D03AF">
        <w:rPr>
          <w:rFonts w:ascii="Times New Roman" w:hAnsi="Times New Roman"/>
          <w:sz w:val="28"/>
          <w:szCs w:val="28"/>
          <w:lang w:eastAsia="ru-RU"/>
        </w:rPr>
        <w:t>-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5D03AF" w:rsidRPr="005D03AF" w:rsidRDefault="005D03AF" w:rsidP="005D03AF">
      <w:pPr>
        <w:spacing w:after="0" w:line="240" w:lineRule="auto"/>
        <w:textAlignment w:val="top"/>
        <w:rPr>
          <w:rFonts w:ascii="Times New Roman" w:hAnsi="Times New Roman"/>
          <w:sz w:val="18"/>
          <w:szCs w:val="18"/>
          <w:lang w:eastAsia="ru-RU"/>
        </w:rPr>
      </w:pPr>
      <w:r w:rsidRPr="005D03AF">
        <w:rPr>
          <w:rFonts w:ascii="Times New Roman" w:hAnsi="Times New Roman"/>
          <w:sz w:val="28"/>
          <w:szCs w:val="28"/>
          <w:lang w:eastAsia="ru-RU"/>
        </w:rPr>
        <w:t>- павильон - строение, имеющее торговый зал и рассчитанное на одно или несколько рабочих мест;</w:t>
      </w:r>
    </w:p>
    <w:p w:rsidR="005D03AF" w:rsidRPr="005D03AF" w:rsidRDefault="005D03AF" w:rsidP="005D03AF">
      <w:pPr>
        <w:spacing w:after="0" w:line="240" w:lineRule="auto"/>
        <w:textAlignment w:val="top"/>
        <w:rPr>
          <w:rFonts w:ascii="Times New Roman" w:hAnsi="Times New Roman"/>
          <w:sz w:val="18"/>
          <w:szCs w:val="18"/>
          <w:lang w:eastAsia="ru-RU"/>
        </w:rPr>
      </w:pPr>
      <w:proofErr w:type="gramStart"/>
      <w:r w:rsidRPr="005D03AF">
        <w:rPr>
          <w:rFonts w:ascii="Times New Roman" w:hAnsi="Times New Roman"/>
          <w:sz w:val="28"/>
          <w:szCs w:val="28"/>
          <w:lang w:eastAsia="ru-RU"/>
        </w:rPr>
        <w:t>- торговый автомат - временное техническое сооружение или конструкция, предназначенные для продажи штучных товаров без участия продавца;</w:t>
      </w:r>
      <w:proofErr w:type="gramEnd"/>
    </w:p>
    <w:p w:rsidR="005D03AF" w:rsidRPr="005D03AF" w:rsidRDefault="005D03AF" w:rsidP="005D03A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5D03AF">
        <w:rPr>
          <w:rFonts w:ascii="Times New Roman" w:hAnsi="Times New Roman"/>
          <w:sz w:val="28"/>
          <w:szCs w:val="28"/>
          <w:lang w:eastAsia="ru-RU"/>
        </w:rPr>
        <w:t>4. Используемые термины:</w:t>
      </w:r>
    </w:p>
    <w:p w:rsidR="005D03AF" w:rsidRPr="005D03AF" w:rsidRDefault="005D03AF" w:rsidP="005D03A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5D03AF">
        <w:rPr>
          <w:rFonts w:ascii="Times New Roman" w:hAnsi="Times New Roman"/>
          <w:sz w:val="28"/>
          <w:szCs w:val="28"/>
          <w:lang w:eastAsia="ru-RU"/>
        </w:rPr>
        <w:t>Эскизный  проект – графическое изображение и описание конструкторских элементов,  которые должны содержать информацию,   об устройстве  объекта, а также данные об основных параметрах объекта нестационарной торговли  (наружные  и внутренние габаритные размеры, применяемые материалы, схема устройства, внешний вид, цветовое решение). </w:t>
      </w:r>
    </w:p>
    <w:bookmarkEnd w:id="5"/>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Собственники объекто</w:t>
      </w:r>
      <w:proofErr w:type="gramStart"/>
      <w:r w:rsidRPr="005D03AF">
        <w:rPr>
          <w:rFonts w:ascii="Times New Roman" w:eastAsia="Calibri" w:hAnsi="Times New Roman"/>
          <w:sz w:val="28"/>
          <w:szCs w:val="28"/>
        </w:rPr>
        <w:t>в-</w:t>
      </w:r>
      <w:proofErr w:type="gramEnd"/>
      <w:r w:rsidRPr="005D03AF">
        <w:rPr>
          <w:rFonts w:ascii="Times New Roman" w:eastAsia="Calibri" w:hAnsi="Times New Roman"/>
          <w:sz w:val="28"/>
          <w:szCs w:val="28"/>
        </w:rPr>
        <w:t xml:space="preserve"> лицо, согласовавшее Эскизный проект, создавшее Объект и обратившееся за получением разрешения  на размещение нестационарных торговых объектов на земельных участках без предоставления (далее –Разрешение на использование земельного участка для размещение нестационарного торгового объекта).</w:t>
      </w: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bookmarkStart w:id="6" w:name="sub_200"/>
      <w:r w:rsidRPr="005D03AF">
        <w:rPr>
          <w:rFonts w:ascii="Times New Roman" w:eastAsia="Calibri" w:hAnsi="Times New Roman"/>
          <w:b/>
          <w:bCs/>
          <w:sz w:val="28"/>
          <w:szCs w:val="28"/>
        </w:rPr>
        <w:t>II. Требования к размещению и внешнему виду нестационарных торговых объектов</w:t>
      </w:r>
    </w:p>
    <w:p w:rsidR="005D03AF" w:rsidRPr="005D03AF" w:rsidRDefault="005D03AF" w:rsidP="005D03AF">
      <w:pPr>
        <w:keepNext/>
        <w:keepLines/>
        <w:shd w:val="clear" w:color="auto" w:fill="FFFFFF"/>
        <w:spacing w:after="150" w:line="254" w:lineRule="auto"/>
        <w:textAlignment w:val="baseline"/>
        <w:outlineLvl w:val="1"/>
        <w:rPr>
          <w:rFonts w:ascii="Times New Roman" w:hAnsi="Times New Roman"/>
          <w:sz w:val="28"/>
          <w:szCs w:val="28"/>
        </w:rPr>
      </w:pPr>
      <w:bookmarkStart w:id="7" w:name="sub_1014"/>
      <w:bookmarkEnd w:id="6"/>
      <w:r w:rsidRPr="005D03AF">
        <w:rPr>
          <w:rFonts w:ascii="Times New Roman" w:hAnsi="Times New Roman"/>
          <w:sz w:val="28"/>
          <w:szCs w:val="28"/>
        </w:rPr>
        <w:t xml:space="preserve">          1. Размещение нестационарных торговых объектов осуществляется в местах, определенных в Схеме размещения нестационарных торговых объектов, утвержденной решением администрации поселений в соответствии   с действующим законодательством. </w:t>
      </w:r>
    </w:p>
    <w:p w:rsidR="005D03AF" w:rsidRPr="005D03AF" w:rsidRDefault="005D03AF" w:rsidP="005D03AF">
      <w:pPr>
        <w:autoSpaceDE w:val="0"/>
        <w:autoSpaceDN w:val="0"/>
        <w:adjustRightInd w:val="0"/>
        <w:spacing w:after="0" w:line="240" w:lineRule="auto"/>
        <w:jc w:val="both"/>
        <w:rPr>
          <w:rFonts w:ascii="Times New Roman" w:eastAsia="Calibri" w:hAnsi="Times New Roman"/>
          <w:sz w:val="28"/>
          <w:szCs w:val="28"/>
        </w:rPr>
      </w:pPr>
      <w:bookmarkStart w:id="8" w:name="sub_1015"/>
      <w:bookmarkEnd w:id="7"/>
      <w:r w:rsidRPr="005D03AF">
        <w:rPr>
          <w:rFonts w:ascii="Times New Roman" w:eastAsia="Calibri" w:hAnsi="Times New Roman"/>
          <w:sz w:val="28"/>
          <w:szCs w:val="28"/>
        </w:rPr>
        <w:t xml:space="preserve">          2. При осуществлении торговой деятельности в нестационарном торговом объекте должна соблюдаться специализация нестационарного торгового объекта.</w:t>
      </w:r>
    </w:p>
    <w:p w:rsidR="005D03AF" w:rsidRPr="005D03AF" w:rsidRDefault="005D03AF" w:rsidP="005D03AF">
      <w:pPr>
        <w:autoSpaceDE w:val="0"/>
        <w:autoSpaceDN w:val="0"/>
        <w:adjustRightInd w:val="0"/>
        <w:spacing w:after="0" w:line="240" w:lineRule="auto"/>
        <w:jc w:val="both"/>
        <w:rPr>
          <w:rFonts w:ascii="Times New Roman" w:eastAsia="Calibri" w:hAnsi="Times New Roman"/>
          <w:sz w:val="28"/>
          <w:szCs w:val="28"/>
        </w:rPr>
      </w:pPr>
      <w:bookmarkStart w:id="9" w:name="sub_1018"/>
      <w:bookmarkEnd w:id="8"/>
      <w:r w:rsidRPr="005D03AF">
        <w:rPr>
          <w:rFonts w:ascii="Times New Roman" w:eastAsia="Calibri" w:hAnsi="Times New Roman"/>
          <w:sz w:val="28"/>
          <w:szCs w:val="28"/>
        </w:rPr>
        <w:t xml:space="preserve">          3. Киоски и торговые павильоны должны соответствовать:</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 w:name="sub_1016"/>
      <w:bookmarkEnd w:id="9"/>
      <w:r w:rsidRPr="005D03AF">
        <w:rPr>
          <w:rFonts w:ascii="Times New Roman" w:eastAsia="Calibri" w:hAnsi="Times New Roman"/>
          <w:sz w:val="28"/>
          <w:szCs w:val="28"/>
        </w:rPr>
        <w:t>1) согласованному   с администрацией поселения по месту размещения Объекта типу Эскизного проекта, являющегося приложением к договору на размещение нестационарного торгового объекта на территории поселения.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1" w:name="sub_1017"/>
      <w:bookmarkEnd w:id="10"/>
      <w:r w:rsidRPr="005D03AF">
        <w:rPr>
          <w:rFonts w:ascii="Times New Roman" w:eastAsia="Calibri" w:hAnsi="Times New Roman"/>
          <w:sz w:val="28"/>
          <w:szCs w:val="28"/>
        </w:rPr>
        <w:t>2) Схеме планировочной организации прилегающего земельного участка и требованиям правил благоустройства сельского поселения, техническим условиям присоединения к улично-дорожной сети поселения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2" w:name="sub_1019"/>
      <w:bookmarkEnd w:id="11"/>
      <w:r w:rsidRPr="005D03AF">
        <w:rPr>
          <w:rFonts w:ascii="Times New Roman" w:eastAsia="Calibri" w:hAnsi="Times New Roman"/>
          <w:sz w:val="28"/>
          <w:szCs w:val="28"/>
        </w:rPr>
        <w:lastRenderedPageBreak/>
        <w:t>4.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3" w:name="sub_1020"/>
      <w:bookmarkEnd w:id="12"/>
      <w:r w:rsidRPr="005D03AF">
        <w:rPr>
          <w:rFonts w:ascii="Times New Roman" w:eastAsia="Calibri" w:hAnsi="Times New Roman"/>
          <w:sz w:val="28"/>
          <w:szCs w:val="28"/>
        </w:rPr>
        <w:t>5. При размещении нестационарных торговых объектов возле остановочных пунктов движения общественного транспорта ближайшая грань нестационарного торгового объекта должна быть расположена за границей посадочной площадки.</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4" w:name="sub_1022"/>
      <w:bookmarkEnd w:id="13"/>
      <w:r w:rsidRPr="005D03AF">
        <w:rPr>
          <w:rFonts w:ascii="Times New Roman" w:eastAsia="Calibri" w:hAnsi="Times New Roman"/>
          <w:sz w:val="28"/>
          <w:szCs w:val="28"/>
        </w:rPr>
        <w:t xml:space="preserve">6. 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w:t>
      </w:r>
      <w:hyperlink r:id="rId8" w:history="1">
        <w:r w:rsidRPr="00F70F9F">
          <w:rPr>
            <w:rFonts w:ascii="Times New Roman" w:eastAsia="Calibri" w:hAnsi="Times New Roman"/>
            <w:sz w:val="28"/>
            <w:szCs w:val="28"/>
          </w:rPr>
          <w:t>законодательством</w:t>
        </w:r>
      </w:hyperlink>
      <w:r w:rsidRPr="005D03AF">
        <w:rPr>
          <w:rFonts w:ascii="Times New Roman" w:eastAsia="Calibri" w:hAnsi="Times New Roman"/>
          <w:sz w:val="28"/>
          <w:szCs w:val="28"/>
        </w:rPr>
        <w:t>.</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5" w:name="sub_1023"/>
      <w:bookmarkEnd w:id="14"/>
      <w:r w:rsidRPr="005D03AF">
        <w:rPr>
          <w:rFonts w:ascii="Times New Roman" w:eastAsia="Calibri" w:hAnsi="Times New Roman"/>
          <w:sz w:val="28"/>
          <w:szCs w:val="28"/>
        </w:rPr>
        <w:t>7. Разгрузку товара требуется осуществлять без заезда автотранспорта на тротуар и газон.</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6" w:name="sub_1024"/>
      <w:bookmarkEnd w:id="15"/>
      <w:r w:rsidRPr="005D03AF">
        <w:rPr>
          <w:rFonts w:ascii="Times New Roman" w:eastAsia="Calibri" w:hAnsi="Times New Roman"/>
          <w:sz w:val="28"/>
          <w:szCs w:val="28"/>
        </w:rPr>
        <w:t>8. Запрещена торговля из ящиков, мешков, картонных коробок или другой, случайной тары вне нестационарных торговых объектов.</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7" w:name="sub_1025"/>
      <w:bookmarkEnd w:id="16"/>
      <w:r w:rsidRPr="005D03AF">
        <w:rPr>
          <w:rFonts w:ascii="Times New Roman" w:eastAsia="Calibri" w:hAnsi="Times New Roman"/>
          <w:sz w:val="28"/>
          <w:szCs w:val="28"/>
        </w:rPr>
        <w:t>9. Запрещено возводить у нестационарного торгового объекта пристройки, козырьки, загородки, решетки, навесы, холодильное и иное оборудование, не предусмотренные эскизным проектом.</w:t>
      </w:r>
    </w:p>
    <w:bookmarkEnd w:id="17"/>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bookmarkStart w:id="18" w:name="sub_300"/>
      <w:r w:rsidRPr="005D03AF">
        <w:rPr>
          <w:rFonts w:ascii="Times New Roman" w:eastAsia="Calibri" w:hAnsi="Times New Roman"/>
          <w:b/>
          <w:bCs/>
          <w:sz w:val="28"/>
          <w:szCs w:val="28"/>
        </w:rPr>
        <w:t>III. Размещение нестационарных торговых объектов</w:t>
      </w:r>
    </w:p>
    <w:bookmarkEnd w:id="18"/>
    <w:p w:rsidR="005D03AF" w:rsidRPr="005D03AF" w:rsidRDefault="005D03AF" w:rsidP="005D03AF">
      <w:pPr>
        <w:spacing w:after="0" w:line="240" w:lineRule="auto"/>
        <w:ind w:firstLine="195"/>
        <w:jc w:val="both"/>
        <w:textAlignment w:val="baseline"/>
        <w:rPr>
          <w:rFonts w:ascii="Times New Roman" w:hAnsi="Times New Roman"/>
          <w:sz w:val="28"/>
          <w:szCs w:val="28"/>
          <w:lang w:eastAsia="ru-RU"/>
        </w:rPr>
      </w:pPr>
      <w:r w:rsidRPr="005D03AF">
        <w:rPr>
          <w:rFonts w:ascii="Times New Roman" w:hAnsi="Times New Roman"/>
          <w:sz w:val="28"/>
          <w:szCs w:val="28"/>
          <w:lang w:eastAsia="ru-RU"/>
        </w:rPr>
        <w:t>1. Без проведения торгов разрешение на использование земельного участка для размещения  нестационарного торгового объекта в местах, определенных Схемой, заключается в следующих случаях:</w:t>
      </w:r>
    </w:p>
    <w:p w:rsidR="005D03AF" w:rsidRPr="005D03AF" w:rsidRDefault="005D03AF" w:rsidP="005D03AF">
      <w:pPr>
        <w:spacing w:after="0" w:line="240" w:lineRule="auto"/>
        <w:ind w:firstLine="195"/>
        <w:jc w:val="both"/>
        <w:textAlignment w:val="baseline"/>
        <w:rPr>
          <w:rFonts w:ascii="Times New Roman" w:hAnsi="Times New Roman"/>
          <w:sz w:val="28"/>
          <w:szCs w:val="28"/>
          <w:lang w:eastAsia="ru-RU"/>
        </w:rPr>
      </w:pPr>
      <w:r w:rsidRPr="005D03AF">
        <w:rPr>
          <w:rFonts w:ascii="Times New Roman" w:hAnsi="Times New Roman"/>
          <w:sz w:val="28"/>
          <w:szCs w:val="28"/>
          <w:lang w:eastAsia="ru-RU"/>
        </w:rPr>
        <w:t xml:space="preserve">1) размещение на новый срок нестационарного торгового объекта, ранее размещенного в том же месте, предусмотренном Схемой, хозяйствующим субъектом, надлежащим </w:t>
      </w:r>
      <w:proofErr w:type="gramStart"/>
      <w:r w:rsidRPr="005D03AF">
        <w:rPr>
          <w:rFonts w:ascii="Times New Roman" w:hAnsi="Times New Roman"/>
          <w:sz w:val="28"/>
          <w:szCs w:val="28"/>
          <w:lang w:eastAsia="ru-RU"/>
        </w:rPr>
        <w:t>образом</w:t>
      </w:r>
      <w:proofErr w:type="gramEnd"/>
      <w:r w:rsidRPr="005D03AF">
        <w:rPr>
          <w:rFonts w:ascii="Times New Roman" w:hAnsi="Times New Roman"/>
          <w:sz w:val="28"/>
          <w:szCs w:val="28"/>
          <w:lang w:eastAsia="ru-RU"/>
        </w:rPr>
        <w:t xml:space="preserve"> исполнившим свои обязанности по договору на размещение указанного нестационарного торгового объекта;</w:t>
      </w:r>
    </w:p>
    <w:p w:rsidR="005D03AF" w:rsidRPr="005D03AF" w:rsidRDefault="005D03AF" w:rsidP="005D03AF">
      <w:pPr>
        <w:spacing w:after="0" w:line="240" w:lineRule="auto"/>
        <w:ind w:firstLine="195"/>
        <w:jc w:val="both"/>
        <w:textAlignment w:val="baseline"/>
        <w:rPr>
          <w:rFonts w:ascii="Times New Roman" w:hAnsi="Times New Roman"/>
          <w:sz w:val="28"/>
          <w:szCs w:val="28"/>
          <w:lang w:eastAsia="ru-RU"/>
        </w:rPr>
      </w:pPr>
      <w:r w:rsidRPr="005D03AF">
        <w:rPr>
          <w:rFonts w:ascii="Times New Roman" w:hAnsi="Times New Roman"/>
          <w:sz w:val="28"/>
          <w:szCs w:val="28"/>
          <w:lang w:eastAsia="ru-RU"/>
        </w:rPr>
        <w:t>2) размещение временных сооружений, предназначенных для размещения летних кафе, предприятием общественного питания на срок до 180 календарных дней в течение двенадцати последовательных календарных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5D03AF" w:rsidRPr="005D03AF" w:rsidRDefault="005D03AF" w:rsidP="005D03AF">
      <w:pPr>
        <w:spacing w:after="0" w:line="240" w:lineRule="auto"/>
        <w:ind w:firstLine="195"/>
        <w:jc w:val="both"/>
        <w:textAlignment w:val="baseline"/>
        <w:rPr>
          <w:rFonts w:ascii="Times New Roman" w:hAnsi="Times New Roman"/>
          <w:sz w:val="28"/>
          <w:szCs w:val="28"/>
          <w:lang w:eastAsia="ru-RU"/>
        </w:rPr>
      </w:pPr>
      <w:proofErr w:type="gramStart"/>
      <w:r w:rsidRPr="005D03AF">
        <w:rPr>
          <w:rFonts w:ascii="Times New Roman" w:hAnsi="Times New Roman"/>
          <w:sz w:val="28"/>
          <w:szCs w:val="28"/>
          <w:lang w:eastAsia="ru-RU"/>
        </w:rPr>
        <w:t>3) размещение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января 2018 года в случаях и порядке, которые предусмотрены пунктами 2 и 3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w:t>
      </w:r>
      <w:proofErr w:type="gramEnd"/>
      <w:r w:rsidRPr="005D03AF">
        <w:rPr>
          <w:rFonts w:ascii="Times New Roman" w:hAnsi="Times New Roman"/>
          <w:sz w:val="28"/>
          <w:szCs w:val="28"/>
          <w:lang w:eastAsia="ru-RU"/>
        </w:rPr>
        <w:t>", предоставленного для размещения нестационарного торгового объекта;</w:t>
      </w:r>
    </w:p>
    <w:p w:rsidR="005D03AF" w:rsidRPr="005D03AF" w:rsidRDefault="005D03AF" w:rsidP="005D03AF">
      <w:pPr>
        <w:spacing w:after="0" w:line="240" w:lineRule="auto"/>
        <w:ind w:firstLine="195"/>
        <w:jc w:val="both"/>
        <w:textAlignment w:val="baseline"/>
        <w:rPr>
          <w:rFonts w:ascii="Times New Roman" w:hAnsi="Times New Roman"/>
          <w:sz w:val="28"/>
          <w:szCs w:val="28"/>
          <w:lang w:eastAsia="ru-RU"/>
        </w:rPr>
      </w:pPr>
      <w:r w:rsidRPr="005D03AF">
        <w:rPr>
          <w:rFonts w:ascii="Times New Roman" w:hAnsi="Times New Roman"/>
          <w:sz w:val="28"/>
          <w:szCs w:val="28"/>
          <w:lang w:eastAsia="ru-RU"/>
        </w:rPr>
        <w:lastRenderedPageBreak/>
        <w:t>6) предоставление компенсационного места для размещения нестационарного торгового объекта.</w:t>
      </w:r>
      <w:r w:rsidRPr="005D03AF">
        <w:rPr>
          <w:rFonts w:ascii="Times New Roman" w:eastAsia="Calibri" w:hAnsi="Times New Roman"/>
          <w:sz w:val="28"/>
          <w:szCs w:val="28"/>
        </w:rPr>
        <w:t xml:space="preserve"> </w:t>
      </w:r>
      <w:r w:rsidRPr="005D03AF">
        <w:rPr>
          <w:rFonts w:ascii="Times New Roman" w:hAnsi="Times New Roman"/>
          <w:sz w:val="28"/>
          <w:szCs w:val="28"/>
          <w:lang w:eastAsia="ru-RU"/>
        </w:rPr>
        <w:t>При необходимости задействования территории, занимаемой нестационарным торговым объектом, в целях развития поселения, Собственнику предоставляется компенсационное место размещения, включенное в Схему, и заключается новое разрешение на использование земельного участка для размещения  нестационарного торгового объекта  без проведения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1.2. </w:t>
      </w:r>
      <w:proofErr w:type="gramStart"/>
      <w:r w:rsidRPr="005D03AF">
        <w:rPr>
          <w:rFonts w:ascii="Times New Roman" w:eastAsia="Calibri" w:hAnsi="Times New Roman"/>
          <w:sz w:val="28"/>
          <w:szCs w:val="28"/>
        </w:rPr>
        <w:t>Собственники объектов, которым выданы Разрешения   на использование земельного участка для размещения нестационарного торгового объекта, а также лица, заключившие договора аренды земельных участков для размещения объектов нестационарной торговли до 01.01.2018 года  имеют преимущественное право на заключение договора на размещение без проведения аукциона, в случае получения  Разрешения на использование земельного участка для размещение нестационарного торгового объекта  на новый срок.</w:t>
      </w:r>
      <w:proofErr w:type="gramEnd"/>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Право на получение Разрешения на   размещение   нестационарного торгового объекта Собственнику объекта   необходимо выразить посредством подачи соответствующего заявления в администрацию</w:t>
      </w:r>
      <w:r w:rsidR="00F70F9F" w:rsidRPr="00F70F9F">
        <w:rPr>
          <w:rFonts w:ascii="Times New Roman" w:eastAsia="Calibri" w:hAnsi="Times New Roman"/>
          <w:sz w:val="28"/>
          <w:szCs w:val="28"/>
        </w:rPr>
        <w:t xml:space="preserve"> Чернореченского сельсовета</w:t>
      </w:r>
      <w:r w:rsidRPr="005D03AF">
        <w:rPr>
          <w:rFonts w:ascii="Times New Roman" w:eastAsia="Calibri" w:hAnsi="Times New Roman"/>
          <w:sz w:val="28"/>
          <w:szCs w:val="28"/>
        </w:rPr>
        <w:t xml:space="preserve">  Искитимского района Новосибирской области  в срок не позднее, чем за 30 дней до окончания срока действия договора на размещение.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1.3. Отказ Собственнику от использования преимущественного права на получение   разрешения  на использование земельного участка для размещения  нестационарного торгового объекта осуществляется по следующим основаниям:</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1) несоответствие размещения нестационарного торгового объекта Схеме;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2) неоднократное (более двух раз) выявление нарушений, установленных законодательством Российской Федерации торговых, санитарных, противопожарных норм и правил, а также </w:t>
      </w:r>
      <w:hyperlink r:id="rId9" w:history="1">
        <w:r w:rsidRPr="00F70F9F">
          <w:rPr>
            <w:rFonts w:ascii="Times New Roman" w:eastAsia="Calibri" w:hAnsi="Times New Roman"/>
            <w:sz w:val="28"/>
            <w:szCs w:val="28"/>
          </w:rPr>
          <w:t>правил</w:t>
        </w:r>
      </w:hyperlink>
      <w:r w:rsidRPr="005D03AF">
        <w:rPr>
          <w:rFonts w:ascii="Times New Roman" w:eastAsia="Calibri" w:hAnsi="Times New Roman"/>
          <w:sz w:val="28"/>
          <w:szCs w:val="28"/>
        </w:rPr>
        <w:t xml:space="preserve"> благоустройства на территории поселения.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3) наличие задолженности перед бюджетом</w:t>
      </w:r>
      <w:r w:rsidR="00F70F9F" w:rsidRPr="00F70F9F">
        <w:rPr>
          <w:rFonts w:ascii="Times New Roman" w:eastAsia="Calibri" w:hAnsi="Times New Roman"/>
          <w:sz w:val="28"/>
          <w:szCs w:val="28"/>
        </w:rPr>
        <w:t xml:space="preserve"> Чернореченского сельсовета</w:t>
      </w:r>
      <w:r w:rsidRPr="005D03AF">
        <w:rPr>
          <w:rFonts w:ascii="Times New Roman" w:eastAsia="Calibri" w:hAnsi="Times New Roman"/>
          <w:sz w:val="28"/>
          <w:szCs w:val="28"/>
        </w:rPr>
        <w:t xml:space="preserve"> Искитимского района  по  оплате Разрешения на размещение нестационарного торгового объекта</w:t>
      </w:r>
      <w:proofErr w:type="gramStart"/>
      <w:r w:rsidRPr="005D03AF">
        <w:rPr>
          <w:rFonts w:ascii="Times New Roman" w:eastAsia="Calibri" w:hAnsi="Times New Roman"/>
          <w:sz w:val="28"/>
          <w:szCs w:val="28"/>
        </w:rPr>
        <w:t xml:space="preserve"> .</w:t>
      </w:r>
      <w:proofErr w:type="gramEnd"/>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spacing w:after="0" w:line="240" w:lineRule="auto"/>
        <w:ind w:firstLine="195"/>
        <w:jc w:val="both"/>
        <w:textAlignment w:val="baseline"/>
        <w:rPr>
          <w:rFonts w:ascii="Times New Roman" w:hAnsi="Times New Roman"/>
          <w:sz w:val="28"/>
          <w:szCs w:val="28"/>
          <w:lang w:eastAsia="ru-RU"/>
        </w:rPr>
      </w:pPr>
      <w:bookmarkStart w:id="19" w:name="sub_1026"/>
      <w:r w:rsidRPr="005D03AF">
        <w:rPr>
          <w:rFonts w:ascii="Times New Roman" w:eastAsia="Calibri" w:hAnsi="Times New Roman"/>
          <w:sz w:val="28"/>
          <w:szCs w:val="28"/>
        </w:rPr>
        <w:t>2.</w:t>
      </w:r>
      <w:r w:rsidRPr="005D03AF">
        <w:rPr>
          <w:rFonts w:ascii="inherit" w:hAnsi="inherit"/>
          <w:sz w:val="24"/>
          <w:szCs w:val="24"/>
          <w:lang w:eastAsia="ru-RU"/>
        </w:rPr>
        <w:t xml:space="preserve"> </w:t>
      </w:r>
      <w:r w:rsidRPr="005D03AF">
        <w:rPr>
          <w:rFonts w:ascii="Times New Roman" w:hAnsi="Times New Roman"/>
          <w:sz w:val="28"/>
          <w:szCs w:val="28"/>
          <w:lang w:eastAsia="ru-RU"/>
        </w:rPr>
        <w:t>В случае дополнения Схемы местами размещения нестационарных торговых объектов по инициативе администрации поселения, предоставление места размещения производится с проведением торгов.</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2.1. Разрешение на использование земельного участка для размещения  нестационарного торгового объекта  выдается   победителю аукциона по результатам торгов на размещение объекта, проводимых  администрацией </w:t>
      </w:r>
      <w:r w:rsidR="00F70F9F" w:rsidRPr="00F70F9F">
        <w:rPr>
          <w:rFonts w:ascii="Times New Roman" w:eastAsia="Calibri" w:hAnsi="Times New Roman"/>
          <w:sz w:val="28"/>
          <w:szCs w:val="28"/>
        </w:rPr>
        <w:t>Чернореченского</w:t>
      </w:r>
      <w:r w:rsidRPr="005D03AF">
        <w:rPr>
          <w:rFonts w:ascii="Times New Roman" w:eastAsia="Calibri" w:hAnsi="Times New Roman"/>
          <w:sz w:val="28"/>
          <w:szCs w:val="28"/>
        </w:rPr>
        <w:t xml:space="preserve"> сельсовета в форме аукциона (далее - аукцион).</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20" w:name="sub_1027"/>
      <w:bookmarkEnd w:id="19"/>
      <w:r w:rsidRPr="005D03AF">
        <w:rPr>
          <w:rFonts w:ascii="Times New Roman" w:eastAsia="Calibri" w:hAnsi="Times New Roman"/>
          <w:sz w:val="28"/>
          <w:szCs w:val="28"/>
        </w:rPr>
        <w:t xml:space="preserve">2.2.Победителю аукциона, проведенного в установленном законодательством порядке, администрацией  сельсовета  выдается </w:t>
      </w:r>
      <w:r w:rsidRPr="005D03AF">
        <w:rPr>
          <w:rFonts w:ascii="Times New Roman" w:eastAsia="Calibri" w:hAnsi="Times New Roman"/>
          <w:sz w:val="28"/>
          <w:szCs w:val="28"/>
        </w:rPr>
        <w:lastRenderedPageBreak/>
        <w:t>разрешение на использование земельного участка для размещения   нестационарного торгового объекта  на срок не более 3 лет.</w:t>
      </w:r>
    </w:p>
    <w:bookmarkEnd w:id="20"/>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В случае отсутствия нарушений, установленных законодательством Российской Федерации торговых, санитарных, противопожарных норм и правил, а также </w:t>
      </w:r>
      <w:hyperlink r:id="rId10" w:history="1">
        <w:r w:rsidRPr="00F70F9F">
          <w:rPr>
            <w:rFonts w:ascii="Times New Roman" w:eastAsia="Calibri" w:hAnsi="Times New Roman"/>
            <w:sz w:val="28"/>
            <w:szCs w:val="28"/>
          </w:rPr>
          <w:t>правил</w:t>
        </w:r>
      </w:hyperlink>
      <w:r w:rsidRPr="005D03AF">
        <w:rPr>
          <w:rFonts w:ascii="Times New Roman" w:eastAsia="Calibri" w:hAnsi="Times New Roman"/>
          <w:sz w:val="28"/>
          <w:szCs w:val="28"/>
        </w:rPr>
        <w:t xml:space="preserve"> благоустройства на территории соответствующего поселения, разрешение на размещение  нестационарного торгового объекта  по соглашению сторон продлевается на срок не более 3 лет.</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При повторном (последующем) обращении Собственника нестационарного объекта на выдачу  Разрешения на размещения нестационарного торгового объекта  при условии исполнения надлежащим образом обязательств по действующему Разрешению на размещение нестационарного торгового объекта, Разрешение  по соглашению сторон пролонгируется на  срок до 5 лет.</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21" w:name="sub_1028"/>
      <w:r w:rsidRPr="005D03AF">
        <w:rPr>
          <w:rFonts w:ascii="Times New Roman" w:eastAsia="Calibri" w:hAnsi="Times New Roman"/>
          <w:sz w:val="28"/>
          <w:szCs w:val="28"/>
        </w:rPr>
        <w:t>2.3. Основанием для размещения нестационарного торгового объекта является Разрешение на размещение  нестационарного торгового объекта  (</w:t>
      </w:r>
      <w:hyperlink r:id="rId11" w:anchor="sub_1100" w:history="1">
        <w:r w:rsidRPr="00F70F9F">
          <w:rPr>
            <w:rFonts w:ascii="Times New Roman" w:eastAsia="Calibri" w:hAnsi="Times New Roman"/>
            <w:sz w:val="28"/>
            <w:szCs w:val="28"/>
          </w:rPr>
          <w:t>приложение N 1</w:t>
        </w:r>
      </w:hyperlink>
      <w:r w:rsidRPr="005D03AF">
        <w:rPr>
          <w:rFonts w:ascii="Times New Roman" w:eastAsia="Calibri" w:hAnsi="Times New Roman"/>
          <w:sz w:val="28"/>
          <w:szCs w:val="28"/>
        </w:rPr>
        <w:t xml:space="preserve"> к Положению).</w:t>
      </w:r>
    </w:p>
    <w:bookmarkEnd w:id="21"/>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По договору на размещение взимается плата за размещение нестационарного торгового объекта, рассчитанная по формуле: "итоговая цена торгов, за которую приобретено право заключения договора" x "количество месяцев размещения нестационарного торгового объекта".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22" w:name="sub_1035"/>
      <w:r w:rsidRPr="005D03AF">
        <w:rPr>
          <w:rFonts w:ascii="Times New Roman" w:eastAsia="Calibri" w:hAnsi="Times New Roman"/>
          <w:sz w:val="28"/>
          <w:szCs w:val="28"/>
        </w:rPr>
        <w:t>3. При продаже нестационарного торгового объекта иному субъекту допускается переуступка прав по договору на размещение нестационарного торгового объекта в пределах срока действующего договора на  размещение.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23" w:name="sub_1036"/>
      <w:bookmarkEnd w:id="22"/>
      <w:r w:rsidRPr="005D03AF">
        <w:rPr>
          <w:rFonts w:ascii="Times New Roman" w:eastAsia="Calibri" w:hAnsi="Times New Roman"/>
          <w:sz w:val="28"/>
          <w:szCs w:val="28"/>
        </w:rPr>
        <w:t>4. В случае переуступки прав по договору размещения новый Собственник объекта не имеет преимущественного права на заключение договора на размещение нестационарного торгового объекта.</w:t>
      </w:r>
    </w:p>
    <w:bookmarkEnd w:id="23"/>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bookmarkStart w:id="24" w:name="sub_400"/>
      <w:r w:rsidRPr="005D03AF">
        <w:rPr>
          <w:rFonts w:ascii="Times New Roman" w:eastAsia="Calibri" w:hAnsi="Times New Roman"/>
          <w:b/>
          <w:bCs/>
          <w:sz w:val="28"/>
          <w:szCs w:val="28"/>
        </w:rPr>
        <w:t>IV. Обследование установленного нестационарного торгового объекта</w:t>
      </w:r>
    </w:p>
    <w:bookmarkEnd w:id="24"/>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25" w:name="sub_1037"/>
      <w:r w:rsidRPr="005D03AF">
        <w:rPr>
          <w:rFonts w:ascii="Times New Roman" w:eastAsia="Calibri" w:hAnsi="Times New Roman"/>
          <w:sz w:val="28"/>
          <w:szCs w:val="28"/>
        </w:rPr>
        <w:t>1. Обследование нестационарного торгового объекта после его установки проводится рабочей группой по обследованию нестационарного торгового объекта (далее - рабочая группа), состав которой утверждается администрацией соответствующего поселения (</w:t>
      </w:r>
      <w:hyperlink r:id="rId12" w:anchor="sub_1200" w:history="1">
        <w:r w:rsidRPr="00F70F9F">
          <w:rPr>
            <w:rFonts w:ascii="Times New Roman" w:eastAsia="Calibri" w:hAnsi="Times New Roman"/>
            <w:sz w:val="28"/>
            <w:szCs w:val="28"/>
          </w:rPr>
          <w:t>приложение N 2</w:t>
        </w:r>
      </w:hyperlink>
      <w:r w:rsidRPr="005D03AF">
        <w:rPr>
          <w:rFonts w:ascii="Times New Roman" w:eastAsia="Calibri" w:hAnsi="Times New Roman"/>
          <w:sz w:val="28"/>
          <w:szCs w:val="28"/>
        </w:rPr>
        <w:t xml:space="preserve"> к Положению), и действующей на постоянной основе.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26" w:name="sub_1038"/>
      <w:bookmarkEnd w:id="25"/>
      <w:r w:rsidRPr="005D03AF">
        <w:rPr>
          <w:rFonts w:ascii="Times New Roman" w:eastAsia="Calibri" w:hAnsi="Times New Roman"/>
          <w:sz w:val="28"/>
          <w:szCs w:val="28"/>
        </w:rPr>
        <w:t>2. В своей деятельности рабочая группа руководствуется настоящим Положением.</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27" w:name="sub_1039"/>
      <w:bookmarkEnd w:id="26"/>
      <w:r w:rsidRPr="005D03AF">
        <w:rPr>
          <w:rFonts w:ascii="Times New Roman" w:eastAsia="Calibri" w:hAnsi="Times New Roman"/>
          <w:sz w:val="28"/>
          <w:szCs w:val="28"/>
        </w:rPr>
        <w:t>3. В состав рабочей группы входят   представители администрации поселения, а также могут входить представители  общественных организаций.</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28" w:name="sub_1040"/>
      <w:bookmarkEnd w:id="27"/>
      <w:r w:rsidRPr="005D03AF">
        <w:rPr>
          <w:rFonts w:ascii="Times New Roman" w:eastAsia="Calibri" w:hAnsi="Times New Roman"/>
          <w:sz w:val="28"/>
          <w:szCs w:val="28"/>
        </w:rPr>
        <w:t>4.Деятельность рабочей группы обеспечивает администрация муниципального образования поселения</w:t>
      </w:r>
      <w:bookmarkStart w:id="29" w:name="sub_1041"/>
      <w:bookmarkEnd w:id="28"/>
      <w:r w:rsidRPr="005D03AF">
        <w:rPr>
          <w:rFonts w:ascii="Times New Roman" w:eastAsia="Calibri" w:hAnsi="Times New Roman"/>
          <w:sz w:val="28"/>
          <w:szCs w:val="28"/>
        </w:rPr>
        <w:t xml:space="preserve">   по месту   размещения нестационарного торгового объекта.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5.Рабочая группа организует обследование установленных нестационарных торговых объектов для оценки их соответствия Схеме, </w:t>
      </w:r>
      <w:r w:rsidRPr="005D03AF">
        <w:rPr>
          <w:rFonts w:ascii="Times New Roman" w:eastAsia="Calibri" w:hAnsi="Times New Roman"/>
          <w:sz w:val="28"/>
          <w:szCs w:val="28"/>
        </w:rPr>
        <w:lastRenderedPageBreak/>
        <w:t>Эскизному проекту, договору на размещение нестационарного торгового объекта, схеме планировочной организации прилегающего земельного участка, а также   правилам  благоустройства муниципального образования  и присоединения к улично-дорожной сети поселения</w:t>
      </w:r>
      <w:proofErr w:type="gramStart"/>
      <w:r w:rsidRPr="005D03AF">
        <w:rPr>
          <w:rFonts w:ascii="Times New Roman" w:eastAsia="Calibri" w:hAnsi="Times New Roman"/>
          <w:sz w:val="28"/>
          <w:szCs w:val="28"/>
        </w:rPr>
        <w:t>.</w:t>
      </w:r>
      <w:proofErr w:type="gramEnd"/>
    </w:p>
    <w:bookmarkEnd w:id="29"/>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При обследовании необходимо присутствие не менее трех членов рабочей группы.</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30" w:name="sub_1044"/>
      <w:r w:rsidRPr="005D03AF">
        <w:rPr>
          <w:rFonts w:ascii="Times New Roman" w:eastAsia="Calibri" w:hAnsi="Times New Roman"/>
          <w:sz w:val="28"/>
          <w:szCs w:val="28"/>
        </w:rPr>
        <w:t xml:space="preserve">6. При несоответствии нестационарного торгового объекта Схеме, Эскизному проекту, договору на размещение в акте обследования указываются выявленные несоответствия. Собственник обязан устранить выявленные несоответствия (недостатки) в течение 30 календарных дней со дня получения акта обследования и уведомить, в течение 3 дней об этом рабочую группу. </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После этого обследование нестационарного торгового объекта осуществляется повторно</w:t>
      </w:r>
      <w:proofErr w:type="gramStart"/>
      <w:r w:rsidRPr="005D03AF">
        <w:rPr>
          <w:rFonts w:ascii="Times New Roman" w:eastAsia="Calibri" w:hAnsi="Times New Roman"/>
          <w:sz w:val="28"/>
          <w:szCs w:val="28"/>
        </w:rPr>
        <w:t xml:space="preserve"> ,</w:t>
      </w:r>
      <w:proofErr w:type="gramEnd"/>
      <w:r w:rsidRPr="005D03AF">
        <w:rPr>
          <w:rFonts w:ascii="Times New Roman" w:eastAsia="Calibri" w:hAnsi="Times New Roman"/>
          <w:sz w:val="28"/>
          <w:szCs w:val="28"/>
        </w:rPr>
        <w:t xml:space="preserve"> о чем составляется акт в 2-х экземплярах (по 1 экз. для каждой из сторон).</w:t>
      </w:r>
    </w:p>
    <w:bookmarkEnd w:id="30"/>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Не устранение указанных в акте обследования несоответствий (недостатков) в установленный срок является основанием для расторжения договора на размещение в одностороннем порядке.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bookmarkStart w:id="31" w:name="sub_500"/>
      <w:r w:rsidRPr="005D03AF">
        <w:rPr>
          <w:rFonts w:ascii="Times New Roman" w:eastAsia="Calibri" w:hAnsi="Times New Roman"/>
          <w:b/>
          <w:bCs/>
          <w:sz w:val="28"/>
          <w:szCs w:val="28"/>
        </w:rPr>
        <w:t>V. Демонтаж нестационарных торговых объектов</w:t>
      </w:r>
    </w:p>
    <w:bookmarkEnd w:id="31"/>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32" w:name="sub_1051"/>
      <w:r w:rsidRPr="005D03AF">
        <w:rPr>
          <w:rFonts w:ascii="Times New Roman" w:eastAsia="Calibri" w:hAnsi="Times New Roman"/>
          <w:sz w:val="28"/>
          <w:szCs w:val="28"/>
        </w:rPr>
        <w:t>1. Нестационарные торговые объекты подлежат демонтажу по следующим основаниям:</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33" w:name="sub_1045"/>
      <w:bookmarkEnd w:id="32"/>
      <w:r w:rsidRPr="005D03AF">
        <w:rPr>
          <w:rFonts w:ascii="Times New Roman" w:eastAsia="Calibri" w:hAnsi="Times New Roman"/>
          <w:sz w:val="28"/>
          <w:szCs w:val="28"/>
        </w:rPr>
        <w:t>1) прекращение Собственником в установленном законом порядке своей деятельности;</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34" w:name="sub_1046"/>
      <w:bookmarkEnd w:id="33"/>
      <w:r w:rsidRPr="005D03AF">
        <w:rPr>
          <w:rFonts w:ascii="Times New Roman" w:eastAsia="Calibri" w:hAnsi="Times New Roman"/>
          <w:sz w:val="28"/>
          <w:szCs w:val="28"/>
        </w:rPr>
        <w:t>2) окончание срока действия договора на размещение;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35" w:name="sub_1047"/>
      <w:bookmarkEnd w:id="34"/>
      <w:r w:rsidRPr="005D03AF">
        <w:rPr>
          <w:rFonts w:ascii="Times New Roman" w:eastAsia="Calibri" w:hAnsi="Times New Roman"/>
          <w:sz w:val="28"/>
          <w:szCs w:val="28"/>
        </w:rPr>
        <w:t>3) расторжение договора на размещение, иные случаи досрочного прекращения договора на размещение по основаниям, предусмотренным законодательством и нормативными правовыми актами Российской Федерации, Новосибирской области, администрации Искитимского района;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36" w:name="sub_1048"/>
      <w:bookmarkEnd w:id="35"/>
      <w:r w:rsidRPr="005D03AF">
        <w:rPr>
          <w:rFonts w:ascii="Times New Roman" w:eastAsia="Calibri" w:hAnsi="Times New Roman"/>
          <w:sz w:val="28"/>
          <w:szCs w:val="28"/>
        </w:rPr>
        <w:t>4) установка нестационарного торгового объекта в нарушение настоящего Положения, в том числе в случае самовольного размещения нестационарного торгового объекта;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37" w:name="sub_1049"/>
      <w:bookmarkEnd w:id="36"/>
      <w:r w:rsidRPr="005D03AF">
        <w:rPr>
          <w:rFonts w:ascii="Times New Roman" w:eastAsia="Calibri" w:hAnsi="Times New Roman"/>
          <w:sz w:val="28"/>
          <w:szCs w:val="28"/>
        </w:rPr>
        <w:t xml:space="preserve">5) неоднократное (более двух раз) выявление нарушений торгового законодательства, санитарных, противопожарных норм и правил, а также </w:t>
      </w:r>
      <w:hyperlink r:id="rId13" w:history="1">
        <w:r w:rsidRPr="00F70F9F">
          <w:rPr>
            <w:rFonts w:ascii="Times New Roman" w:eastAsia="Calibri" w:hAnsi="Times New Roman"/>
            <w:sz w:val="28"/>
            <w:szCs w:val="28"/>
          </w:rPr>
          <w:t>правил</w:t>
        </w:r>
      </w:hyperlink>
      <w:r w:rsidRPr="005D03AF">
        <w:rPr>
          <w:rFonts w:ascii="Times New Roman" w:eastAsia="Calibri" w:hAnsi="Times New Roman"/>
          <w:sz w:val="28"/>
          <w:szCs w:val="28"/>
        </w:rPr>
        <w:t xml:space="preserve"> благоустройства на территории поселения;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38" w:name="sub_1050"/>
      <w:bookmarkEnd w:id="37"/>
      <w:r w:rsidRPr="005D03AF">
        <w:rPr>
          <w:rFonts w:ascii="Times New Roman" w:eastAsia="Calibri" w:hAnsi="Times New Roman"/>
          <w:sz w:val="28"/>
          <w:szCs w:val="28"/>
        </w:rPr>
        <w:t>6) неисполнение Собственником требований Положения, договора на размещение, предписаний о демонтаже нестационарного торгового объекта.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39" w:name="sub_1052"/>
      <w:bookmarkEnd w:id="38"/>
      <w:r w:rsidRPr="005D03AF">
        <w:rPr>
          <w:rFonts w:ascii="Times New Roman" w:eastAsia="Calibri" w:hAnsi="Times New Roman"/>
          <w:sz w:val="28"/>
          <w:szCs w:val="28"/>
        </w:rPr>
        <w:t>2. Демонтаж нестационарных торговых объектов во всех случаях осуществляется в десятидневный срок с последующим восстановлением нарушенного благоустройства территории за счет лица, являющегося собственником объекта, заключившего договор на  размещение  нестационарного торгового объекта</w:t>
      </w:r>
      <w:proofErr w:type="gramStart"/>
      <w:r w:rsidRPr="005D03AF">
        <w:rPr>
          <w:rFonts w:ascii="Times New Roman" w:eastAsia="Calibri" w:hAnsi="Times New Roman"/>
          <w:sz w:val="28"/>
          <w:szCs w:val="28"/>
        </w:rPr>
        <w:t xml:space="preserve"> .</w:t>
      </w:r>
      <w:proofErr w:type="gramEnd"/>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0" w:name="sub_1053"/>
      <w:bookmarkEnd w:id="39"/>
      <w:r w:rsidRPr="005D03AF">
        <w:rPr>
          <w:rFonts w:ascii="Times New Roman" w:eastAsia="Calibri" w:hAnsi="Times New Roman"/>
          <w:sz w:val="28"/>
          <w:szCs w:val="28"/>
        </w:rPr>
        <w:lastRenderedPageBreak/>
        <w:t xml:space="preserve">3. </w:t>
      </w:r>
      <w:proofErr w:type="gramStart"/>
      <w:r w:rsidRPr="005D03AF">
        <w:rPr>
          <w:rFonts w:ascii="Times New Roman" w:eastAsia="Calibri" w:hAnsi="Times New Roman"/>
          <w:sz w:val="28"/>
          <w:szCs w:val="28"/>
        </w:rPr>
        <w:t>Контроль за</w:t>
      </w:r>
      <w:proofErr w:type="gramEnd"/>
      <w:r w:rsidRPr="005D03AF">
        <w:rPr>
          <w:rFonts w:ascii="Times New Roman" w:eastAsia="Calibri" w:hAnsi="Times New Roman"/>
          <w:sz w:val="28"/>
          <w:szCs w:val="28"/>
        </w:rPr>
        <w:t xml:space="preserve"> размещением нестационарных торговых объектов, принятие мер по выявлению самовольно переоборудованных (реконструированных) нестационарных торговых объектов, выявление фактов самовольной установки нестационарных торговых объектов осуществляет рабочая группа.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1" w:name="sub_1054"/>
      <w:bookmarkEnd w:id="40"/>
      <w:r w:rsidRPr="005D03AF">
        <w:rPr>
          <w:rFonts w:ascii="Times New Roman" w:eastAsia="Calibri" w:hAnsi="Times New Roman"/>
          <w:sz w:val="28"/>
          <w:szCs w:val="28"/>
        </w:rPr>
        <w:t>4. При выявлении самовольно установленного нестационарного торгового объекта на территории поселения   рабочая группа выдает Собственнику предписание о демонтаже нестационарного торгового объекта (далее - предписание).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2" w:name="sub_1055"/>
      <w:bookmarkEnd w:id="41"/>
      <w:r w:rsidRPr="005D03AF">
        <w:rPr>
          <w:rFonts w:ascii="Times New Roman" w:eastAsia="Calibri" w:hAnsi="Times New Roman"/>
          <w:sz w:val="28"/>
          <w:szCs w:val="28"/>
        </w:rPr>
        <w:t>5. Если Собственник самовольно установленного нестационарного торгового объекта известен, предписание выдается ему лично под роспись.</w:t>
      </w:r>
    </w:p>
    <w:bookmarkEnd w:id="42"/>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В случае невозможности вручения предписания Собственнику по причине его уклонения от вручения или иной причине, предписание направляется ему по почте заказным письмом с уведомлением.</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3" w:name="sub_1060"/>
      <w:r w:rsidRPr="005D03AF">
        <w:rPr>
          <w:rFonts w:ascii="Times New Roman" w:eastAsia="Calibri" w:hAnsi="Times New Roman"/>
          <w:sz w:val="28"/>
          <w:szCs w:val="28"/>
        </w:rPr>
        <w:t>6. Демонтаж нестационарного торгового объекта и освобождение земельного участка производится Собственниками за свой счет.</w:t>
      </w:r>
    </w:p>
    <w:bookmarkEnd w:id="43"/>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В случае невыполнения Собственником демонтажа в указанный в предписании срок, администрация поселения обращается в суд с требованием о демонтаже самовольно установленного нестационарного торгового объекта.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Если Собственник самовольно установленного нестационарного торгового объекта не установлен, на нестационарный торговый объект рабочей группой вывешивается предписание.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В случае если Собственник не установлен и в указанный в предписании срок нестационарный торговый объект не демонтирован, администрация поселения принимает   постановление о демонтаже нестационарного торгового объекта (далее - постановление о демонтаже), содержащее: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4" w:name="sub_1056"/>
      <w:r w:rsidRPr="005D03AF">
        <w:rPr>
          <w:rFonts w:ascii="Times New Roman" w:eastAsia="Calibri" w:hAnsi="Times New Roman"/>
          <w:sz w:val="28"/>
          <w:szCs w:val="28"/>
        </w:rPr>
        <w:t>1) адресный ориентир расположения нестационарного торгового объекта, подлежащего демонтажу;</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5" w:name="sub_1057"/>
      <w:bookmarkEnd w:id="44"/>
      <w:r w:rsidRPr="005D03AF">
        <w:rPr>
          <w:rFonts w:ascii="Times New Roman" w:eastAsia="Calibri" w:hAnsi="Times New Roman"/>
          <w:sz w:val="28"/>
          <w:szCs w:val="28"/>
        </w:rPr>
        <w:t>2) основание демонтажа нестационарного торгового объекта;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6" w:name="sub_1058"/>
      <w:bookmarkEnd w:id="45"/>
      <w:r w:rsidRPr="005D03AF">
        <w:rPr>
          <w:rFonts w:ascii="Times New Roman" w:eastAsia="Calibri" w:hAnsi="Times New Roman"/>
          <w:sz w:val="28"/>
          <w:szCs w:val="28"/>
        </w:rPr>
        <w:t>3)поручение  на заключение муниципального контракта о демонтаже нестационарного торгового объекта с обеспечением финансирования работ по демонтажу;</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7" w:name="sub_1059"/>
      <w:bookmarkEnd w:id="46"/>
      <w:r w:rsidRPr="005D03AF">
        <w:rPr>
          <w:rFonts w:ascii="Times New Roman" w:eastAsia="Calibri" w:hAnsi="Times New Roman"/>
          <w:sz w:val="28"/>
          <w:szCs w:val="28"/>
        </w:rPr>
        <w:t>4) период начала работ по демонтажу нестационарного торгового объекта.</w:t>
      </w:r>
    </w:p>
    <w:bookmarkEnd w:id="47"/>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Копия постановления о демонтаже выдается председателю рабочей группы, а затем   вывешивается рабочей группой поселения  на нестационарный торговый объект. </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8" w:name="sub_1061"/>
      <w:r w:rsidRPr="005D03AF">
        <w:rPr>
          <w:rFonts w:ascii="Times New Roman" w:eastAsia="Calibri" w:hAnsi="Times New Roman"/>
          <w:sz w:val="28"/>
          <w:szCs w:val="28"/>
        </w:rPr>
        <w:t>7. Демонтаж нестационарного торгового объекта производится в присутствии не менее 3 членов рабочей группы.</w:t>
      </w:r>
    </w:p>
    <w:bookmarkEnd w:id="48"/>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Демонтаж нестационарного торгового объекта оформляется актом о демонтаже нестационарного торгового объекта и описью находящегося при нем имущества.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49" w:name="sub_1062"/>
      <w:r w:rsidRPr="005D03AF">
        <w:rPr>
          <w:rFonts w:ascii="Times New Roman" w:eastAsia="Calibri" w:hAnsi="Times New Roman"/>
          <w:sz w:val="28"/>
          <w:szCs w:val="28"/>
        </w:rPr>
        <w:lastRenderedPageBreak/>
        <w:t xml:space="preserve">8. Местом хранения демонтированного нестационарного торгового объекта и находящихся при нем в момент демонтажа материальных ценностей является полигон твердых бытовых отходов, с которым администрацией поселения заключен договор ответственного хранения. </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50" w:name="sub_1063"/>
      <w:bookmarkEnd w:id="49"/>
      <w:r w:rsidRPr="005D03AF">
        <w:rPr>
          <w:rFonts w:ascii="Times New Roman" w:eastAsia="Calibri" w:hAnsi="Times New Roman"/>
          <w:sz w:val="28"/>
          <w:szCs w:val="28"/>
        </w:rPr>
        <w:t>9. Демонтированный нестационарный торговый объект и находящееся при нем имущество передаются на хранение по договору хранения нестационарного объекта, заключаемому на один год администрацией поселения   с правообладателем полигона твердых бытовых отходов.</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51" w:name="sub_1064"/>
      <w:bookmarkEnd w:id="50"/>
      <w:r w:rsidRPr="005D03AF">
        <w:rPr>
          <w:rFonts w:ascii="Times New Roman" w:eastAsia="Calibri" w:hAnsi="Times New Roman"/>
          <w:sz w:val="28"/>
          <w:szCs w:val="28"/>
        </w:rPr>
        <w:t>10. Оплата работ по демонтажу нестационарного торгового объекта, перемещению нестационарного торгового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местного бюджета с последующим взысканием затраченных сре</w:t>
      </w:r>
      <w:proofErr w:type="gramStart"/>
      <w:r w:rsidRPr="005D03AF">
        <w:rPr>
          <w:rFonts w:ascii="Times New Roman" w:eastAsia="Calibri" w:hAnsi="Times New Roman"/>
          <w:sz w:val="28"/>
          <w:szCs w:val="28"/>
        </w:rPr>
        <w:t>дств  с С</w:t>
      </w:r>
      <w:proofErr w:type="gramEnd"/>
      <w:r w:rsidRPr="005D03AF">
        <w:rPr>
          <w:rFonts w:ascii="Times New Roman" w:eastAsia="Calibri" w:hAnsi="Times New Roman"/>
          <w:sz w:val="28"/>
          <w:szCs w:val="28"/>
        </w:rPr>
        <w:t>обственника в порядке, предусмотренном действующим законодательством.</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52" w:name="sub_1065"/>
      <w:bookmarkEnd w:id="51"/>
      <w:r w:rsidRPr="005D03AF">
        <w:rPr>
          <w:rFonts w:ascii="Times New Roman" w:eastAsia="Calibri" w:hAnsi="Times New Roman"/>
          <w:sz w:val="28"/>
          <w:szCs w:val="28"/>
        </w:rPr>
        <w:t xml:space="preserve">11. Если собственник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 по заявлению администрации поселения  после оплаты расходов, предусмотренных </w:t>
      </w:r>
      <w:hyperlink r:id="rId14" w:anchor="sub_1064" w:history="1">
        <w:r w:rsidRPr="00F70F9F">
          <w:rPr>
            <w:rFonts w:ascii="Times New Roman" w:eastAsia="Calibri" w:hAnsi="Times New Roman"/>
            <w:sz w:val="28"/>
            <w:szCs w:val="28"/>
          </w:rPr>
          <w:t>пунктом 10</w:t>
        </w:r>
      </w:hyperlink>
      <w:r w:rsidRPr="005D03AF">
        <w:rPr>
          <w:rFonts w:ascii="Times New Roman" w:eastAsia="Calibri" w:hAnsi="Times New Roman"/>
          <w:sz w:val="28"/>
          <w:szCs w:val="28"/>
        </w:rPr>
        <w:t xml:space="preserve"> настоящего раздела Положения.</w:t>
      </w:r>
    </w:p>
    <w:bookmarkEnd w:id="52"/>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Передача демонтированного нестационарного торгового объекта Собственнику оформляется актом.</w:t>
      </w:r>
    </w:p>
    <w:p w:rsidR="005D03AF" w:rsidRPr="005D03AF" w:rsidRDefault="005D03AF" w:rsidP="00F70F9F">
      <w:pPr>
        <w:autoSpaceDE w:val="0"/>
        <w:autoSpaceDN w:val="0"/>
        <w:adjustRightInd w:val="0"/>
        <w:spacing w:after="0" w:line="240" w:lineRule="auto"/>
        <w:ind w:firstLine="720"/>
        <w:jc w:val="both"/>
        <w:rPr>
          <w:rFonts w:ascii="Times New Roman" w:eastAsia="Calibri" w:hAnsi="Times New Roman"/>
          <w:sz w:val="28"/>
          <w:szCs w:val="28"/>
        </w:rPr>
      </w:pPr>
      <w:bookmarkStart w:id="53" w:name="sub_1066"/>
      <w:r w:rsidRPr="005D03AF">
        <w:rPr>
          <w:rFonts w:ascii="Times New Roman" w:eastAsia="Calibri" w:hAnsi="Times New Roman"/>
          <w:sz w:val="28"/>
          <w:szCs w:val="28"/>
        </w:rPr>
        <w:t xml:space="preserve">12. </w:t>
      </w:r>
      <w:proofErr w:type="gramStart"/>
      <w:r w:rsidRPr="005D03AF">
        <w:rPr>
          <w:rFonts w:ascii="Times New Roman" w:eastAsia="Calibri" w:hAnsi="Times New Roman"/>
          <w:sz w:val="28"/>
          <w:szCs w:val="28"/>
        </w:rPr>
        <w:t xml:space="preserve">Если в течение одного года с момента заключения договора хранения нестационарного объекта Собственник не обратился за получением нестационарного торгового объекта, администрация поселения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5" w:history="1">
        <w:r w:rsidRPr="00F70F9F">
          <w:rPr>
            <w:rFonts w:ascii="Times New Roman" w:eastAsia="Calibri" w:hAnsi="Times New Roman"/>
            <w:sz w:val="28"/>
            <w:szCs w:val="28"/>
          </w:rPr>
          <w:t>Гражданским кодексом</w:t>
        </w:r>
      </w:hyperlink>
      <w:r w:rsidRPr="005D03AF">
        <w:rPr>
          <w:rFonts w:ascii="Times New Roman" w:eastAsia="Calibri" w:hAnsi="Times New Roman"/>
          <w:sz w:val="28"/>
          <w:szCs w:val="28"/>
        </w:rPr>
        <w:t xml:space="preserve"> Российской Федерации.</w:t>
      </w:r>
      <w:proofErr w:type="gramEnd"/>
    </w:p>
    <w:bookmarkEnd w:id="53"/>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r w:rsidRPr="005D03AF">
        <w:rPr>
          <w:rFonts w:ascii="Times New Roman" w:eastAsia="Calibri" w:hAnsi="Times New Roman"/>
          <w:b/>
          <w:bCs/>
          <w:sz w:val="28"/>
          <w:szCs w:val="28"/>
        </w:rPr>
        <w:t>VI. Методика расчета начальной цены права на заключение договора на размещение нестационарного торгового объекта</w:t>
      </w: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sz w:val="28"/>
          <w:szCs w:val="28"/>
        </w:rPr>
      </w:pPr>
      <w:r w:rsidRPr="005D03AF">
        <w:rPr>
          <w:rFonts w:ascii="Times New Roman" w:eastAsia="Calibri" w:hAnsi="Times New Roman"/>
          <w:bCs/>
          <w:sz w:val="28"/>
          <w:szCs w:val="28"/>
        </w:rPr>
        <w:t xml:space="preserve">1. Настоящая методика устанавливает порядок расчета начальной цены права на размещение нестационарного торгового объекта на территории поселений Искитимского района (далее </w:t>
      </w:r>
      <w:proofErr w:type="gramStart"/>
      <w:r w:rsidRPr="005D03AF">
        <w:rPr>
          <w:rFonts w:ascii="Times New Roman" w:eastAsia="Calibri" w:hAnsi="Times New Roman"/>
          <w:bCs/>
          <w:sz w:val="28"/>
          <w:szCs w:val="28"/>
        </w:rPr>
        <w:t>-п</w:t>
      </w:r>
      <w:proofErr w:type="gramEnd"/>
      <w:r w:rsidRPr="005D03AF">
        <w:rPr>
          <w:rFonts w:ascii="Times New Roman" w:eastAsia="Calibri" w:hAnsi="Times New Roman"/>
          <w:bCs/>
          <w:sz w:val="28"/>
          <w:szCs w:val="28"/>
        </w:rPr>
        <w:t>лата за право на размещение).</w:t>
      </w: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sz w:val="28"/>
          <w:szCs w:val="28"/>
        </w:rPr>
      </w:pPr>
      <w:r w:rsidRPr="005D03AF">
        <w:rPr>
          <w:rFonts w:ascii="Times New Roman" w:eastAsia="Calibri" w:hAnsi="Times New Roman"/>
          <w:bCs/>
          <w:sz w:val="28"/>
          <w:szCs w:val="28"/>
        </w:rPr>
        <w:t>2. Начальная цена платы за право на размещение определяется по следующей формуле:</w:t>
      </w:r>
    </w:p>
    <w:tbl>
      <w:tblPr>
        <w:tblW w:w="9930" w:type="dxa"/>
        <w:tblInd w:w="-5" w:type="dxa"/>
        <w:tblLayout w:type="fixed"/>
        <w:tblLook w:val="04A0" w:firstRow="1" w:lastRow="0" w:firstColumn="1" w:lastColumn="0" w:noHBand="0" w:noVBand="1"/>
      </w:tblPr>
      <w:tblGrid>
        <w:gridCol w:w="9930"/>
      </w:tblGrid>
      <w:tr w:rsidR="00F70F9F" w:rsidRPr="00F70F9F" w:rsidTr="00F70F9F">
        <w:trPr>
          <w:trHeight w:val="68"/>
        </w:trPr>
        <w:tc>
          <w:tcPr>
            <w:tcW w:w="9930" w:type="dxa"/>
            <w:tcBorders>
              <w:top w:val="single" w:sz="4" w:space="0" w:color="FFFFFF"/>
              <w:left w:val="single" w:sz="4" w:space="0" w:color="FFFFFF"/>
              <w:bottom w:val="single" w:sz="4" w:space="0" w:color="FFFFFF"/>
              <w:right w:val="single" w:sz="4" w:space="0" w:color="FFFFFF"/>
            </w:tcBorders>
            <w:hideMark/>
          </w:tcPr>
          <w:p w:rsidR="005D03AF" w:rsidRPr="005D03AF" w:rsidRDefault="005D03AF" w:rsidP="005D03AF">
            <w:pPr>
              <w:autoSpaceDE w:val="0"/>
              <w:autoSpaceDN w:val="0"/>
              <w:adjustRightInd w:val="0"/>
              <w:spacing w:after="0" w:line="240" w:lineRule="auto"/>
              <w:jc w:val="center"/>
              <w:outlineLvl w:val="0"/>
              <w:rPr>
                <w:rFonts w:ascii="Times New Roman" w:eastAsia="Calibri" w:hAnsi="Times New Roman"/>
                <w:bCs/>
                <w:sz w:val="28"/>
                <w:szCs w:val="28"/>
              </w:rPr>
            </w:pPr>
            <w:r w:rsidRPr="005D03AF">
              <w:rPr>
                <w:rFonts w:ascii="Times New Roman" w:eastAsia="Calibri" w:hAnsi="Times New Roman"/>
                <w:bCs/>
                <w:sz w:val="28"/>
                <w:szCs w:val="28"/>
              </w:rPr>
              <w:t>НЦ=СЗ*</w:t>
            </w:r>
            <w:r w:rsidRPr="005D03AF">
              <w:rPr>
                <w:rFonts w:ascii="Times New Roman" w:eastAsia="Calibri" w:hAnsi="Times New Roman"/>
                <w:bCs/>
                <w:sz w:val="28"/>
                <w:szCs w:val="28"/>
                <w:lang w:val="en-US"/>
              </w:rPr>
              <w:t>S</w:t>
            </w:r>
            <w:r w:rsidRPr="005D03AF">
              <w:rPr>
                <w:rFonts w:ascii="Times New Roman" w:eastAsia="Calibri" w:hAnsi="Times New Roman"/>
                <w:bCs/>
                <w:sz w:val="28"/>
                <w:szCs w:val="28"/>
              </w:rPr>
              <w:t>*К</w:t>
            </w:r>
            <w:proofErr w:type="gramStart"/>
            <w:r w:rsidRPr="005D03AF">
              <w:rPr>
                <w:rFonts w:ascii="Times New Roman" w:eastAsia="Calibri" w:hAnsi="Times New Roman"/>
                <w:bCs/>
                <w:sz w:val="28"/>
                <w:szCs w:val="28"/>
                <w:vertAlign w:val="subscript"/>
              </w:rPr>
              <w:t>1</w:t>
            </w:r>
            <w:proofErr w:type="gramEnd"/>
          </w:p>
        </w:tc>
      </w:tr>
      <w:tr w:rsidR="00F70F9F" w:rsidRPr="00F70F9F" w:rsidTr="00F70F9F">
        <w:trPr>
          <w:trHeight w:val="234"/>
        </w:trPr>
        <w:tc>
          <w:tcPr>
            <w:tcW w:w="9930" w:type="dxa"/>
            <w:tcBorders>
              <w:top w:val="single" w:sz="4" w:space="0" w:color="FFFFFF"/>
              <w:left w:val="single" w:sz="4" w:space="0" w:color="FFFFFF"/>
              <w:bottom w:val="single" w:sz="4" w:space="0" w:color="FFFFFF"/>
              <w:right w:val="single" w:sz="4" w:space="0" w:color="FFFFFF"/>
            </w:tcBorders>
            <w:hideMark/>
          </w:tcPr>
          <w:p w:rsidR="005D03AF" w:rsidRPr="005D03AF" w:rsidRDefault="005D03AF" w:rsidP="005D03AF">
            <w:pPr>
              <w:autoSpaceDE w:val="0"/>
              <w:autoSpaceDN w:val="0"/>
              <w:adjustRightInd w:val="0"/>
              <w:spacing w:after="0" w:line="240" w:lineRule="auto"/>
              <w:jc w:val="center"/>
              <w:outlineLvl w:val="0"/>
              <w:rPr>
                <w:rFonts w:ascii="Times New Roman" w:eastAsia="Calibri" w:hAnsi="Times New Roman"/>
                <w:bCs/>
                <w:sz w:val="28"/>
                <w:szCs w:val="28"/>
              </w:rPr>
            </w:pPr>
            <w:r w:rsidRPr="005D03AF">
              <w:rPr>
                <w:rFonts w:ascii="Times New Roman" w:eastAsia="Calibri" w:hAnsi="Times New Roman"/>
                <w:bCs/>
                <w:sz w:val="28"/>
                <w:szCs w:val="28"/>
              </w:rPr>
              <w:t>12</w:t>
            </w:r>
          </w:p>
        </w:tc>
      </w:tr>
    </w:tbl>
    <w:p w:rsidR="005D03AF" w:rsidRPr="005D03AF" w:rsidRDefault="005D03AF" w:rsidP="005D03AF">
      <w:pPr>
        <w:autoSpaceDE w:val="0"/>
        <w:autoSpaceDN w:val="0"/>
        <w:adjustRightInd w:val="0"/>
        <w:spacing w:before="108" w:after="108" w:line="240" w:lineRule="auto"/>
        <w:outlineLvl w:val="0"/>
        <w:rPr>
          <w:rFonts w:ascii="Times New Roman" w:eastAsia="Calibri" w:hAnsi="Times New Roman"/>
          <w:bCs/>
          <w:sz w:val="28"/>
          <w:szCs w:val="28"/>
        </w:rPr>
      </w:pPr>
      <w:r w:rsidRPr="005D03AF">
        <w:rPr>
          <w:rFonts w:ascii="Times New Roman" w:eastAsia="Calibri" w:hAnsi="Times New Roman"/>
          <w:bCs/>
          <w:sz w:val="28"/>
          <w:szCs w:val="28"/>
        </w:rPr>
        <w:t>где:</w:t>
      </w:r>
    </w:p>
    <w:p w:rsidR="005D03AF" w:rsidRPr="005D03AF" w:rsidRDefault="005D03AF" w:rsidP="005D03AF">
      <w:pPr>
        <w:autoSpaceDE w:val="0"/>
        <w:autoSpaceDN w:val="0"/>
        <w:adjustRightInd w:val="0"/>
        <w:spacing w:before="108" w:after="108" w:line="240" w:lineRule="auto"/>
        <w:outlineLvl w:val="0"/>
        <w:rPr>
          <w:rFonts w:ascii="Times New Roman" w:eastAsia="Calibri" w:hAnsi="Times New Roman"/>
          <w:bCs/>
          <w:sz w:val="28"/>
          <w:szCs w:val="28"/>
        </w:rPr>
      </w:pPr>
      <w:r w:rsidRPr="005D03AF">
        <w:rPr>
          <w:rFonts w:ascii="Times New Roman" w:eastAsia="Calibri" w:hAnsi="Times New Roman"/>
          <w:bCs/>
          <w:sz w:val="28"/>
          <w:szCs w:val="28"/>
        </w:rPr>
        <w:t xml:space="preserve"> - НЦ - начальная цена платы за право заключения договора на размещение  нестационарного торгового объекта на территории поселения, (руб.);</w:t>
      </w:r>
    </w:p>
    <w:p w:rsidR="005D03AF" w:rsidRPr="005D03AF" w:rsidRDefault="005D03AF" w:rsidP="005D03AF">
      <w:pPr>
        <w:autoSpaceDE w:val="0"/>
        <w:autoSpaceDN w:val="0"/>
        <w:adjustRightInd w:val="0"/>
        <w:spacing w:before="108" w:after="108" w:line="240" w:lineRule="auto"/>
        <w:outlineLvl w:val="0"/>
        <w:rPr>
          <w:rFonts w:ascii="Times New Roman" w:eastAsia="Calibri" w:hAnsi="Times New Roman"/>
          <w:bCs/>
          <w:sz w:val="28"/>
          <w:szCs w:val="28"/>
        </w:rPr>
      </w:pPr>
      <w:r w:rsidRPr="005D03AF">
        <w:rPr>
          <w:rFonts w:ascii="Times New Roman" w:eastAsia="Calibri" w:hAnsi="Times New Roman"/>
          <w:bCs/>
          <w:sz w:val="28"/>
          <w:szCs w:val="28"/>
        </w:rPr>
        <w:lastRenderedPageBreak/>
        <w:t>- СЗ - среднее значение удельного показателя кадастровой стоимости земель в кадастровом квартале, в соответствии с постановлением Правительства Новосибирской области</w:t>
      </w:r>
      <w:proofErr w:type="gramStart"/>
      <w:r w:rsidRPr="005D03AF">
        <w:rPr>
          <w:rFonts w:ascii="Times New Roman" w:eastAsia="Calibri" w:hAnsi="Times New Roman"/>
          <w:bCs/>
          <w:sz w:val="28"/>
          <w:szCs w:val="28"/>
        </w:rPr>
        <w:t xml:space="preserve"> .</w:t>
      </w:r>
      <w:proofErr w:type="gramEnd"/>
      <w:r w:rsidRPr="005D03AF">
        <w:rPr>
          <w:rFonts w:ascii="Times New Roman" w:eastAsia="Calibri" w:hAnsi="Times New Roman"/>
          <w:bCs/>
          <w:sz w:val="28"/>
          <w:szCs w:val="28"/>
        </w:rPr>
        <w:t xml:space="preserve"> (руб.)</w:t>
      </w:r>
    </w:p>
    <w:p w:rsidR="005D03AF" w:rsidRPr="005D03AF" w:rsidRDefault="005D03AF" w:rsidP="005D03AF">
      <w:pPr>
        <w:autoSpaceDE w:val="0"/>
        <w:autoSpaceDN w:val="0"/>
        <w:adjustRightInd w:val="0"/>
        <w:spacing w:before="108" w:after="108" w:line="240" w:lineRule="auto"/>
        <w:outlineLvl w:val="0"/>
        <w:rPr>
          <w:rFonts w:ascii="Times New Roman" w:eastAsia="Calibri" w:hAnsi="Times New Roman"/>
          <w:bCs/>
          <w:sz w:val="28"/>
          <w:szCs w:val="28"/>
        </w:rPr>
      </w:pPr>
      <w:r w:rsidRPr="005D03AF">
        <w:rPr>
          <w:rFonts w:ascii="Times New Roman" w:eastAsia="Calibri" w:hAnsi="Times New Roman"/>
          <w:bCs/>
          <w:sz w:val="20"/>
          <w:szCs w:val="20"/>
        </w:rPr>
        <w:t>(*прим.  Действующий НПА от 29 ноября 2011 г. N 535-п "Об утверждении результатов государственной кадастровой оценки земель населенных</w:t>
      </w:r>
      <w:r w:rsidRPr="005D03AF">
        <w:rPr>
          <w:rFonts w:ascii="Times New Roman" w:eastAsia="Calibri" w:hAnsi="Times New Roman"/>
          <w:bCs/>
          <w:sz w:val="28"/>
          <w:szCs w:val="28"/>
        </w:rPr>
        <w:t xml:space="preserve"> </w:t>
      </w:r>
      <w:r w:rsidRPr="005D03AF">
        <w:rPr>
          <w:rFonts w:ascii="Times New Roman" w:eastAsia="Calibri" w:hAnsi="Times New Roman"/>
          <w:bCs/>
          <w:sz w:val="20"/>
          <w:szCs w:val="20"/>
        </w:rPr>
        <w:t>пунктов в Новосибирской области и среднего</w:t>
      </w:r>
      <w:r w:rsidRPr="005D03AF">
        <w:rPr>
          <w:rFonts w:ascii="Times New Roman" w:eastAsia="Calibri" w:hAnsi="Times New Roman"/>
          <w:bCs/>
          <w:sz w:val="28"/>
          <w:szCs w:val="28"/>
        </w:rPr>
        <w:t xml:space="preserve"> </w:t>
      </w:r>
      <w:r w:rsidRPr="005D03AF">
        <w:rPr>
          <w:rFonts w:ascii="Times New Roman" w:eastAsia="Calibri" w:hAnsi="Times New Roman"/>
          <w:bCs/>
          <w:sz w:val="20"/>
          <w:szCs w:val="20"/>
        </w:rPr>
        <w:t>уровня кадастровой стоимости земель населенных пунктов по муниципальным районам и городским округам Новосибирской области"</w:t>
      </w:r>
      <w:r w:rsidRPr="005D03AF">
        <w:rPr>
          <w:rFonts w:ascii="Times New Roman" w:eastAsia="Calibri" w:hAnsi="Times New Roman"/>
          <w:bCs/>
          <w:sz w:val="28"/>
          <w:szCs w:val="28"/>
        </w:rPr>
        <w:t>;</w:t>
      </w:r>
    </w:p>
    <w:p w:rsidR="005D03AF" w:rsidRPr="005D03AF" w:rsidRDefault="005D03AF" w:rsidP="005D03AF">
      <w:pPr>
        <w:autoSpaceDE w:val="0"/>
        <w:autoSpaceDN w:val="0"/>
        <w:adjustRightInd w:val="0"/>
        <w:spacing w:before="108" w:after="108" w:line="240" w:lineRule="auto"/>
        <w:outlineLvl w:val="0"/>
        <w:rPr>
          <w:rFonts w:ascii="Times New Roman" w:eastAsia="Calibri" w:hAnsi="Times New Roman"/>
          <w:bCs/>
          <w:sz w:val="28"/>
          <w:szCs w:val="28"/>
        </w:rPr>
      </w:pPr>
      <w:r w:rsidRPr="005D03AF">
        <w:rPr>
          <w:rFonts w:ascii="Times New Roman" w:eastAsia="Calibri" w:hAnsi="Times New Roman"/>
          <w:bCs/>
          <w:sz w:val="28"/>
          <w:szCs w:val="28"/>
        </w:rPr>
        <w:t>- S -площадь нестационарного торгового объекта (в кв. м.);</w:t>
      </w:r>
    </w:p>
    <w:p w:rsidR="005D03AF" w:rsidRPr="005D03AF" w:rsidRDefault="005D03AF" w:rsidP="00F70F9F">
      <w:pPr>
        <w:autoSpaceDE w:val="0"/>
        <w:autoSpaceDN w:val="0"/>
        <w:adjustRightInd w:val="0"/>
        <w:spacing w:before="108" w:after="108" w:line="240" w:lineRule="auto"/>
        <w:jc w:val="center"/>
        <w:outlineLvl w:val="0"/>
        <w:rPr>
          <w:rFonts w:ascii="Times New Roman" w:eastAsia="Calibri" w:hAnsi="Times New Roman"/>
          <w:bCs/>
          <w:sz w:val="28"/>
          <w:szCs w:val="28"/>
        </w:rPr>
      </w:pPr>
      <w:r w:rsidRPr="005D03AF">
        <w:rPr>
          <w:rFonts w:ascii="Times New Roman" w:eastAsia="Calibri" w:hAnsi="Times New Roman"/>
          <w:bCs/>
          <w:sz w:val="28"/>
          <w:szCs w:val="28"/>
        </w:rPr>
        <w:t>- К</w:t>
      </w:r>
      <w:proofErr w:type="gramStart"/>
      <w:r w:rsidRPr="005D03AF">
        <w:rPr>
          <w:rFonts w:ascii="Times New Roman" w:eastAsia="Calibri" w:hAnsi="Times New Roman"/>
          <w:bCs/>
          <w:sz w:val="28"/>
          <w:szCs w:val="28"/>
        </w:rPr>
        <w:t>1</w:t>
      </w:r>
      <w:proofErr w:type="gramEnd"/>
      <w:r w:rsidRPr="005D03AF">
        <w:rPr>
          <w:rFonts w:ascii="Times New Roman" w:eastAsia="Calibri" w:hAnsi="Times New Roman"/>
          <w:bCs/>
          <w:sz w:val="28"/>
          <w:szCs w:val="28"/>
        </w:rPr>
        <w:t xml:space="preserve"> - коэффициент, учитывающий специализацию нестационарного торгового объекта определяется по таблице 1;</w:t>
      </w:r>
    </w:p>
    <w:p w:rsidR="005D03AF" w:rsidRPr="005D03AF" w:rsidRDefault="005D03AF" w:rsidP="00F70F9F">
      <w:pPr>
        <w:autoSpaceDE w:val="0"/>
        <w:autoSpaceDN w:val="0"/>
        <w:adjustRightInd w:val="0"/>
        <w:spacing w:before="108" w:after="108" w:line="240" w:lineRule="auto"/>
        <w:outlineLvl w:val="0"/>
        <w:rPr>
          <w:rFonts w:ascii="Times New Roman" w:eastAsia="Calibri" w:hAnsi="Times New Roman"/>
          <w:bCs/>
          <w:sz w:val="28"/>
          <w:szCs w:val="28"/>
        </w:rPr>
      </w:pPr>
      <w:r w:rsidRPr="005D03AF">
        <w:rPr>
          <w:rFonts w:ascii="Times New Roman" w:eastAsia="Calibri" w:hAnsi="Times New Roman"/>
          <w:bCs/>
          <w:sz w:val="28"/>
          <w:szCs w:val="28"/>
        </w:rPr>
        <w:t>Таблица 1</w:t>
      </w:r>
    </w:p>
    <w:tbl>
      <w:tblPr>
        <w:tblW w:w="8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4"/>
        <w:gridCol w:w="4726"/>
      </w:tblGrid>
      <w:tr w:rsidR="00F70F9F" w:rsidRPr="00F70F9F" w:rsidTr="005D03AF">
        <w:tc>
          <w:tcPr>
            <w:tcW w:w="4820" w:type="dxa"/>
            <w:tcBorders>
              <w:top w:val="single" w:sz="4" w:space="0" w:color="auto"/>
              <w:left w:val="single" w:sz="4" w:space="0" w:color="auto"/>
              <w:bottom w:val="single" w:sz="4" w:space="0" w:color="auto"/>
              <w:right w:val="single" w:sz="4" w:space="0" w:color="auto"/>
            </w:tcBorders>
            <w:hideMark/>
          </w:tcPr>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rPr>
            </w:pPr>
            <w:r w:rsidRPr="005D03AF">
              <w:rPr>
                <w:rFonts w:ascii="Times New Roman" w:eastAsia="Calibri" w:hAnsi="Times New Roman"/>
                <w:bCs/>
              </w:rPr>
              <w:t>Специализация и (или) тип нестационарного торгового объекта</w:t>
            </w:r>
          </w:p>
        </w:tc>
        <w:tc>
          <w:tcPr>
            <w:tcW w:w="5530" w:type="dxa"/>
            <w:tcBorders>
              <w:top w:val="single" w:sz="4" w:space="0" w:color="auto"/>
              <w:left w:val="single" w:sz="4" w:space="0" w:color="auto"/>
              <w:bottom w:val="single" w:sz="4" w:space="0" w:color="auto"/>
              <w:right w:val="single" w:sz="4" w:space="0" w:color="auto"/>
            </w:tcBorders>
            <w:hideMark/>
          </w:tcPr>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rPr>
            </w:pPr>
            <w:r w:rsidRPr="005D03AF">
              <w:rPr>
                <w:rFonts w:ascii="Times New Roman" w:eastAsia="Calibri" w:hAnsi="Times New Roman"/>
                <w:bCs/>
              </w:rPr>
              <w:t>Значение коэффициента К</w:t>
            </w:r>
            <w:proofErr w:type="gramStart"/>
            <w:r w:rsidRPr="005D03AF">
              <w:rPr>
                <w:rFonts w:ascii="Times New Roman" w:eastAsia="Calibri" w:hAnsi="Times New Roman"/>
                <w:bCs/>
              </w:rPr>
              <w:t>1</w:t>
            </w:r>
            <w:proofErr w:type="gramEnd"/>
          </w:p>
        </w:tc>
      </w:tr>
      <w:tr w:rsidR="00F70F9F" w:rsidRPr="00F70F9F" w:rsidTr="005D03AF">
        <w:tc>
          <w:tcPr>
            <w:tcW w:w="4820" w:type="dxa"/>
            <w:tcBorders>
              <w:top w:val="single" w:sz="4" w:space="0" w:color="auto"/>
              <w:left w:val="single" w:sz="4" w:space="0" w:color="auto"/>
              <w:bottom w:val="single" w:sz="4" w:space="0" w:color="auto"/>
              <w:right w:val="single" w:sz="4" w:space="0" w:color="auto"/>
            </w:tcBorders>
            <w:hideMark/>
          </w:tcPr>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rPr>
            </w:pPr>
            <w:r w:rsidRPr="005D03AF">
              <w:rPr>
                <w:rFonts w:ascii="Times New Roman" w:eastAsia="Calibri" w:hAnsi="Times New Roman"/>
                <w:bCs/>
              </w:rPr>
              <w:t>Специализированные нестационарные торговые объекты по оказанию бытовых услуг ("Пошив одежды", "Ремонт обуви", "Парикмахерская"    и др.)</w:t>
            </w:r>
          </w:p>
        </w:tc>
        <w:tc>
          <w:tcPr>
            <w:tcW w:w="5530" w:type="dxa"/>
            <w:tcBorders>
              <w:top w:val="single" w:sz="4" w:space="0" w:color="auto"/>
              <w:left w:val="single" w:sz="4" w:space="0" w:color="auto"/>
              <w:bottom w:val="single" w:sz="4" w:space="0" w:color="auto"/>
              <w:right w:val="single" w:sz="4" w:space="0" w:color="auto"/>
            </w:tcBorders>
            <w:hideMark/>
          </w:tcPr>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rPr>
            </w:pPr>
            <w:r w:rsidRPr="005D03AF">
              <w:rPr>
                <w:rFonts w:ascii="Times New Roman" w:eastAsia="Calibri" w:hAnsi="Times New Roman"/>
                <w:bCs/>
              </w:rPr>
              <w:t>0,8</w:t>
            </w:r>
          </w:p>
        </w:tc>
      </w:tr>
      <w:tr w:rsidR="00F70F9F" w:rsidRPr="00F70F9F" w:rsidTr="005D03AF">
        <w:tc>
          <w:tcPr>
            <w:tcW w:w="4820" w:type="dxa"/>
            <w:tcBorders>
              <w:top w:val="single" w:sz="4" w:space="0" w:color="auto"/>
              <w:left w:val="single" w:sz="4" w:space="0" w:color="auto"/>
              <w:bottom w:val="single" w:sz="4" w:space="0" w:color="auto"/>
              <w:right w:val="single" w:sz="4" w:space="0" w:color="auto"/>
            </w:tcBorders>
            <w:hideMark/>
          </w:tcPr>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rPr>
            </w:pPr>
            <w:r w:rsidRPr="005D03AF">
              <w:rPr>
                <w:rFonts w:ascii="Times New Roman" w:eastAsia="Calibri" w:hAnsi="Times New Roman"/>
                <w:bCs/>
              </w:rPr>
              <w:t>Специализированные нестационарные торговые объекты по реализации продукции местных производителей ("Хлеб", "Мясо", "Молоко", "Овощи") &lt;*&gt;</w:t>
            </w:r>
          </w:p>
        </w:tc>
        <w:tc>
          <w:tcPr>
            <w:tcW w:w="5530" w:type="dxa"/>
            <w:tcBorders>
              <w:top w:val="single" w:sz="4" w:space="0" w:color="auto"/>
              <w:left w:val="single" w:sz="4" w:space="0" w:color="auto"/>
              <w:bottom w:val="single" w:sz="4" w:space="0" w:color="auto"/>
              <w:right w:val="single" w:sz="4" w:space="0" w:color="auto"/>
            </w:tcBorders>
            <w:hideMark/>
          </w:tcPr>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rPr>
            </w:pPr>
            <w:r w:rsidRPr="005D03AF">
              <w:rPr>
                <w:rFonts w:ascii="Times New Roman" w:eastAsia="Calibri" w:hAnsi="Times New Roman"/>
                <w:bCs/>
              </w:rPr>
              <w:t>1,0</w:t>
            </w:r>
          </w:p>
        </w:tc>
      </w:tr>
      <w:tr w:rsidR="00F70F9F" w:rsidRPr="00F70F9F" w:rsidTr="005D03AF">
        <w:tc>
          <w:tcPr>
            <w:tcW w:w="4820" w:type="dxa"/>
            <w:tcBorders>
              <w:top w:val="single" w:sz="4" w:space="0" w:color="auto"/>
              <w:left w:val="single" w:sz="4" w:space="0" w:color="auto"/>
              <w:bottom w:val="single" w:sz="4" w:space="0" w:color="auto"/>
              <w:right w:val="single" w:sz="4" w:space="0" w:color="auto"/>
            </w:tcBorders>
            <w:hideMark/>
          </w:tcPr>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rPr>
            </w:pPr>
            <w:r w:rsidRPr="005D03AF">
              <w:rPr>
                <w:rFonts w:ascii="Times New Roman" w:eastAsia="Calibri" w:hAnsi="Times New Roman"/>
                <w:bCs/>
              </w:rPr>
              <w:t>Иная специализация и (или) тип нестационарного торгового объекта</w:t>
            </w:r>
          </w:p>
        </w:tc>
        <w:tc>
          <w:tcPr>
            <w:tcW w:w="5530" w:type="dxa"/>
            <w:tcBorders>
              <w:top w:val="single" w:sz="4" w:space="0" w:color="auto"/>
              <w:left w:val="single" w:sz="4" w:space="0" w:color="auto"/>
              <w:bottom w:val="single" w:sz="4" w:space="0" w:color="auto"/>
              <w:right w:val="single" w:sz="4" w:space="0" w:color="auto"/>
            </w:tcBorders>
            <w:hideMark/>
          </w:tcPr>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Cs/>
              </w:rPr>
            </w:pPr>
            <w:r w:rsidRPr="005D03AF">
              <w:rPr>
                <w:rFonts w:ascii="Times New Roman" w:eastAsia="Calibri" w:hAnsi="Times New Roman"/>
                <w:bCs/>
              </w:rPr>
              <w:t>3,0</w:t>
            </w:r>
          </w:p>
        </w:tc>
      </w:tr>
    </w:tbl>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4"/>
          <w:szCs w:val="24"/>
        </w:rPr>
      </w:pPr>
    </w:p>
    <w:p w:rsidR="005D03AF" w:rsidRPr="005D03AF" w:rsidRDefault="005D03AF" w:rsidP="005D03AF">
      <w:pPr>
        <w:autoSpaceDE w:val="0"/>
        <w:autoSpaceDN w:val="0"/>
        <w:adjustRightInd w:val="0"/>
        <w:spacing w:before="108" w:after="108" w:line="240" w:lineRule="auto"/>
        <w:jc w:val="both"/>
        <w:outlineLvl w:val="0"/>
        <w:rPr>
          <w:rFonts w:ascii="Times New Roman" w:eastAsia="Calibri" w:hAnsi="Times New Roman"/>
          <w:bCs/>
          <w:sz w:val="28"/>
          <w:szCs w:val="28"/>
        </w:rPr>
      </w:pPr>
      <w:proofErr w:type="gramStart"/>
      <w:r w:rsidRPr="005D03AF">
        <w:rPr>
          <w:rFonts w:ascii="Times New Roman" w:eastAsia="Calibri" w:hAnsi="Times New Roman"/>
          <w:bCs/>
          <w:sz w:val="28"/>
          <w:szCs w:val="28"/>
        </w:rPr>
        <w:t xml:space="preserve">&lt;*&gt; Местными производителями являются осуществляющие деятельность на территории Искитимского района   юридические лица и индивидуальные предприниматели, отнесенные к субъектам малого и среднего предпринимательства (далее - </w:t>
      </w:r>
      <w:proofErr w:type="spellStart"/>
      <w:r w:rsidRPr="005D03AF">
        <w:rPr>
          <w:rFonts w:ascii="Times New Roman" w:eastAsia="Calibri" w:hAnsi="Times New Roman"/>
          <w:bCs/>
          <w:sz w:val="28"/>
          <w:szCs w:val="28"/>
        </w:rPr>
        <w:t>СМиСП</w:t>
      </w:r>
      <w:proofErr w:type="spellEnd"/>
      <w:r w:rsidRPr="005D03AF">
        <w:rPr>
          <w:rFonts w:ascii="Times New Roman" w:eastAsia="Calibri" w:hAnsi="Times New Roman"/>
          <w:bCs/>
          <w:sz w:val="28"/>
          <w:szCs w:val="28"/>
        </w:rPr>
        <w:t>) в соответствии с условиями, установленными Федеральным законом от 24 июля 2007 г. N 209-ФЗ "О развитии малого и среднего предпринимательства в Российской Федерации и осуществляющие основной вид деятельности в сфере материального производства", а также крестьянское (фермерское) хозяйство</w:t>
      </w:r>
      <w:proofErr w:type="gramEnd"/>
      <w:r w:rsidRPr="005D03AF">
        <w:rPr>
          <w:rFonts w:ascii="Times New Roman" w:eastAsia="Calibri" w:hAnsi="Times New Roman"/>
          <w:bCs/>
          <w:sz w:val="28"/>
          <w:szCs w:val="28"/>
        </w:rPr>
        <w:t xml:space="preserve"> согласно условиям Федерального закона от 11 июня 2003 г. N 74-ФЗ "О крестьянском (фермерском) хозяйстве".</w:t>
      </w:r>
    </w:p>
    <w:p w:rsidR="005D03AF" w:rsidRPr="005D03AF" w:rsidRDefault="005D03AF" w:rsidP="005D03AF">
      <w:pPr>
        <w:autoSpaceDE w:val="0"/>
        <w:autoSpaceDN w:val="0"/>
        <w:adjustRightInd w:val="0"/>
        <w:spacing w:before="108" w:after="108" w:line="240" w:lineRule="auto"/>
        <w:jc w:val="both"/>
        <w:outlineLvl w:val="0"/>
        <w:rPr>
          <w:rFonts w:ascii="Times New Roman" w:eastAsia="Calibri" w:hAnsi="Times New Roman"/>
          <w:bCs/>
          <w:sz w:val="28"/>
          <w:szCs w:val="28"/>
        </w:rPr>
      </w:pPr>
      <w:r w:rsidRPr="005D03AF">
        <w:rPr>
          <w:rFonts w:ascii="Times New Roman" w:eastAsia="Calibri" w:hAnsi="Times New Roman"/>
          <w:bCs/>
          <w:sz w:val="28"/>
          <w:szCs w:val="28"/>
        </w:rPr>
        <w:t>К сфере материального производства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w:t>
      </w:r>
      <w:proofErr w:type="gramStart"/>
      <w:r w:rsidRPr="005D03AF">
        <w:rPr>
          <w:rFonts w:ascii="Times New Roman" w:eastAsia="Calibri" w:hAnsi="Times New Roman"/>
          <w:bCs/>
          <w:sz w:val="28"/>
          <w:szCs w:val="28"/>
        </w:rPr>
        <w:t xml:space="preserve"> Р</w:t>
      </w:r>
      <w:proofErr w:type="gramEnd"/>
      <w:r w:rsidRPr="005D03AF">
        <w:rPr>
          <w:rFonts w:ascii="Times New Roman" w:eastAsia="Calibri" w:hAnsi="Times New Roman"/>
          <w:bCs/>
          <w:sz w:val="28"/>
          <w:szCs w:val="28"/>
        </w:rPr>
        <w:t xml:space="preserve">ед. 1): сельское хозяйство, охота и лесное хозяйство (Раздел А) (за исключением: охота и разведение диких животных, включая предоставление услуг в этих областях; лесное хозяйство и предоставление услуг в этой области); обрабатывающие производства (Раздел D) (кроме производства дистиллированных алкогольных напитков, этилового спирта из </w:t>
      </w:r>
      <w:proofErr w:type="spellStart"/>
      <w:r w:rsidRPr="005D03AF">
        <w:rPr>
          <w:rFonts w:ascii="Times New Roman" w:eastAsia="Calibri" w:hAnsi="Times New Roman"/>
          <w:bCs/>
          <w:sz w:val="28"/>
          <w:szCs w:val="28"/>
        </w:rPr>
        <w:t>сброженных</w:t>
      </w:r>
      <w:proofErr w:type="spellEnd"/>
      <w:r w:rsidRPr="005D03AF">
        <w:rPr>
          <w:rFonts w:ascii="Times New Roman" w:eastAsia="Calibri" w:hAnsi="Times New Roman"/>
          <w:bCs/>
          <w:sz w:val="28"/>
          <w:szCs w:val="28"/>
        </w:rPr>
        <w:t xml:space="preserve"> </w:t>
      </w:r>
      <w:r w:rsidRPr="005D03AF">
        <w:rPr>
          <w:rFonts w:ascii="Times New Roman" w:eastAsia="Calibri" w:hAnsi="Times New Roman"/>
          <w:bCs/>
          <w:sz w:val="28"/>
          <w:szCs w:val="28"/>
        </w:rPr>
        <w:lastRenderedPageBreak/>
        <w:t xml:space="preserve">материалов, виноградного вина, сидра и прочих плодово-ягодных вин, прочих недистиллированных напитков и </w:t>
      </w:r>
      <w:proofErr w:type="spellStart"/>
      <w:r w:rsidRPr="005D03AF">
        <w:rPr>
          <w:rFonts w:ascii="Times New Roman" w:eastAsia="Calibri" w:hAnsi="Times New Roman"/>
          <w:bCs/>
          <w:sz w:val="28"/>
          <w:szCs w:val="28"/>
        </w:rPr>
        <w:t>сброженных</w:t>
      </w:r>
      <w:proofErr w:type="spellEnd"/>
      <w:r w:rsidRPr="005D03AF">
        <w:rPr>
          <w:rFonts w:ascii="Times New Roman" w:eastAsia="Calibri" w:hAnsi="Times New Roman"/>
          <w:bCs/>
          <w:sz w:val="28"/>
          <w:szCs w:val="28"/>
        </w:rPr>
        <w:t xml:space="preserve"> материалов, пива, табачных изделий); производство и распределение электроэнергии, газа и воды (Раздел E).</w:t>
      </w:r>
    </w:p>
    <w:p w:rsidR="005D03AF" w:rsidRPr="005D03AF" w:rsidRDefault="005D03AF" w:rsidP="005D03AF">
      <w:pPr>
        <w:autoSpaceDE w:val="0"/>
        <w:autoSpaceDN w:val="0"/>
        <w:adjustRightInd w:val="0"/>
        <w:spacing w:before="108" w:after="108" w:line="240" w:lineRule="auto"/>
        <w:jc w:val="both"/>
        <w:outlineLvl w:val="0"/>
        <w:rPr>
          <w:rFonts w:ascii="Times New Roman" w:eastAsia="Calibri" w:hAnsi="Times New Roman"/>
          <w:bCs/>
          <w:sz w:val="28"/>
          <w:szCs w:val="28"/>
        </w:rPr>
      </w:pPr>
      <w:proofErr w:type="gramStart"/>
      <w:r w:rsidRPr="005D03AF">
        <w:rPr>
          <w:rFonts w:ascii="Times New Roman" w:eastAsia="Calibri" w:hAnsi="Times New Roman"/>
          <w:bCs/>
          <w:sz w:val="28"/>
          <w:szCs w:val="28"/>
        </w:rP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 в соответствии с предоставляемой справкой-подтверждением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w:t>
      </w:r>
      <w:proofErr w:type="gramEnd"/>
      <w:r w:rsidRPr="005D03AF">
        <w:rPr>
          <w:rFonts w:ascii="Times New Roman" w:eastAsia="Calibri" w:hAnsi="Times New Roman"/>
          <w:bCs/>
          <w:sz w:val="28"/>
          <w:szCs w:val="28"/>
        </w:rPr>
        <w:t xml:space="preserve">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 января 2006 г. N 55) за последний финансовый год, </w:t>
      </w:r>
      <w:proofErr w:type="gramStart"/>
      <w:r w:rsidRPr="005D03AF">
        <w:rPr>
          <w:rFonts w:ascii="Times New Roman" w:eastAsia="Calibri" w:hAnsi="Times New Roman"/>
          <w:bCs/>
          <w:sz w:val="28"/>
          <w:szCs w:val="28"/>
        </w:rPr>
        <w:t>подписанная</w:t>
      </w:r>
      <w:proofErr w:type="gramEnd"/>
      <w:r w:rsidRPr="005D03AF">
        <w:rPr>
          <w:rFonts w:ascii="Times New Roman" w:eastAsia="Calibri" w:hAnsi="Times New Roman"/>
          <w:bCs/>
          <w:sz w:val="28"/>
          <w:szCs w:val="28"/>
        </w:rPr>
        <w:t xml:space="preserve"> участником аукциона.</w:t>
      </w: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bookmarkStart w:id="54" w:name="sub_700"/>
      <w:r w:rsidRPr="005D03AF">
        <w:rPr>
          <w:rFonts w:ascii="Times New Roman" w:eastAsia="Calibri" w:hAnsi="Times New Roman"/>
          <w:b/>
          <w:bCs/>
          <w:sz w:val="28"/>
          <w:szCs w:val="28"/>
        </w:rPr>
        <w:t>VII. Подготовка и организация аукциона на право заключения договора на размещение нестационарного торгового объекта</w:t>
      </w:r>
    </w:p>
    <w:bookmarkEnd w:id="54"/>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55" w:name="sub_1069"/>
      <w:r w:rsidRPr="005D03AF">
        <w:rPr>
          <w:rFonts w:ascii="Times New Roman" w:eastAsia="Calibri" w:hAnsi="Times New Roman"/>
          <w:sz w:val="28"/>
          <w:szCs w:val="28"/>
        </w:rPr>
        <w:t>1. Решение о проведение аукциона на право заключения договора на размещение принимается администрацией</w:t>
      </w:r>
      <w:r w:rsidR="00F70F9F" w:rsidRPr="00F70F9F">
        <w:rPr>
          <w:rFonts w:ascii="Times New Roman" w:eastAsia="Calibri" w:hAnsi="Times New Roman"/>
          <w:sz w:val="28"/>
          <w:szCs w:val="28"/>
        </w:rPr>
        <w:t xml:space="preserve"> Чернореченского </w:t>
      </w:r>
      <w:r w:rsidRPr="005D03AF">
        <w:rPr>
          <w:rFonts w:ascii="Times New Roman" w:eastAsia="Calibri" w:hAnsi="Times New Roman"/>
          <w:sz w:val="28"/>
          <w:szCs w:val="28"/>
        </w:rPr>
        <w:t xml:space="preserve">сельсовета. </w:t>
      </w:r>
      <w:bookmarkStart w:id="56" w:name="sub_1070"/>
      <w:bookmarkEnd w:id="55"/>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2. Один лот аукциона может содержать один   адресный ориентир места размещения нестационарных торговых объектов.</w:t>
      </w:r>
    </w:p>
    <w:p w:rsidR="005D03AF" w:rsidRPr="005D03AF" w:rsidRDefault="005D03AF" w:rsidP="005D03AF">
      <w:pPr>
        <w:autoSpaceDE w:val="0"/>
        <w:autoSpaceDN w:val="0"/>
        <w:adjustRightInd w:val="0"/>
        <w:spacing w:after="0" w:line="240" w:lineRule="auto"/>
        <w:jc w:val="both"/>
        <w:rPr>
          <w:rFonts w:ascii="Times New Roman" w:eastAsia="Calibri" w:hAnsi="Times New Roman"/>
          <w:sz w:val="28"/>
          <w:szCs w:val="28"/>
        </w:rPr>
      </w:pPr>
      <w:bookmarkStart w:id="57" w:name="sub_1074"/>
      <w:bookmarkEnd w:id="56"/>
      <w:r w:rsidRPr="005D03AF">
        <w:rPr>
          <w:rFonts w:ascii="Times New Roman" w:eastAsia="Calibri" w:hAnsi="Times New Roman"/>
          <w:sz w:val="28"/>
          <w:szCs w:val="28"/>
        </w:rPr>
        <w:t xml:space="preserve">         3. Образование места размещения нестационарного торгового объекта и подготовка к проведению аукциона осуществляется в следующем порядке: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58" w:name="sub_1071"/>
      <w:bookmarkEnd w:id="57"/>
      <w:r w:rsidRPr="005D03AF">
        <w:rPr>
          <w:rFonts w:ascii="Times New Roman" w:eastAsia="Calibri" w:hAnsi="Times New Roman"/>
          <w:sz w:val="28"/>
          <w:szCs w:val="28"/>
        </w:rPr>
        <w:t>1) подготовка и утверждение администрацией поселения  Искитимского района  схемы размещения нестационарных торговых объектов на территории поселения;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59" w:name="sub_1072"/>
      <w:bookmarkEnd w:id="58"/>
      <w:r w:rsidRPr="005D03AF">
        <w:rPr>
          <w:rFonts w:ascii="Times New Roman" w:eastAsia="Calibri" w:hAnsi="Times New Roman"/>
          <w:sz w:val="28"/>
          <w:szCs w:val="28"/>
        </w:rPr>
        <w:t>2) подготовка администрацией поселения схемы планировочной организации прилегающего земельного участка, а также технических условий на благоустройство и присоединение к улично-дорожной сети поселения;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3) подготовка администрацией поселения требований к Эскизу объекта.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0" w:name="sub_1073"/>
      <w:bookmarkEnd w:id="59"/>
      <w:r w:rsidRPr="005D03AF">
        <w:rPr>
          <w:rFonts w:ascii="Times New Roman" w:eastAsia="Calibri" w:hAnsi="Times New Roman"/>
          <w:sz w:val="28"/>
          <w:szCs w:val="28"/>
        </w:rPr>
        <w:t>4. На основании документов, указанных в п.3 администрацией   поселения  осуществляется принятие решения о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1" w:name="sub_1075"/>
      <w:bookmarkEnd w:id="60"/>
      <w:r w:rsidRPr="005D03AF">
        <w:rPr>
          <w:rFonts w:ascii="Times New Roman" w:eastAsia="Calibri" w:hAnsi="Times New Roman"/>
          <w:sz w:val="28"/>
          <w:szCs w:val="28"/>
        </w:rPr>
        <w:t xml:space="preserve">5.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качестве индивидуального предпринимателя и крестьянского </w:t>
      </w:r>
      <w:r w:rsidRPr="005D03AF">
        <w:rPr>
          <w:rFonts w:ascii="Times New Roman" w:eastAsia="Calibri" w:hAnsi="Times New Roman"/>
          <w:sz w:val="28"/>
          <w:szCs w:val="28"/>
        </w:rPr>
        <w:lastRenderedPageBreak/>
        <w:t xml:space="preserve">(фермерского) хозяйства, претендующего на заключение </w:t>
      </w:r>
      <w:proofErr w:type="gramStart"/>
      <w:r w:rsidRPr="005D03AF">
        <w:rPr>
          <w:rFonts w:ascii="Times New Roman" w:eastAsia="Calibri" w:hAnsi="Times New Roman"/>
          <w:sz w:val="28"/>
          <w:szCs w:val="28"/>
        </w:rPr>
        <w:t>договора</w:t>
      </w:r>
      <w:proofErr w:type="gramEnd"/>
      <w:r w:rsidRPr="005D03AF">
        <w:rPr>
          <w:rFonts w:ascii="Times New Roman" w:eastAsia="Calibri" w:hAnsi="Times New Roman"/>
          <w:sz w:val="28"/>
          <w:szCs w:val="28"/>
        </w:rPr>
        <w:t xml:space="preserve"> на размещение.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2" w:name="sub_1076"/>
      <w:bookmarkEnd w:id="61"/>
      <w:r w:rsidRPr="005D03AF">
        <w:rPr>
          <w:rFonts w:ascii="Times New Roman" w:eastAsia="Calibri" w:hAnsi="Times New Roman"/>
          <w:sz w:val="28"/>
          <w:szCs w:val="28"/>
        </w:rPr>
        <w:t xml:space="preserve">6. Аукцион проводится в указанном в извещении о проведении аукциона месте, в </w:t>
      </w:r>
      <w:proofErr w:type="gramStart"/>
      <w:r w:rsidRPr="005D03AF">
        <w:rPr>
          <w:rFonts w:ascii="Times New Roman" w:eastAsia="Calibri" w:hAnsi="Times New Roman"/>
          <w:sz w:val="28"/>
          <w:szCs w:val="28"/>
        </w:rPr>
        <w:t>соответствующие</w:t>
      </w:r>
      <w:proofErr w:type="gramEnd"/>
      <w:r w:rsidRPr="005D03AF">
        <w:rPr>
          <w:rFonts w:ascii="Times New Roman" w:eastAsia="Calibri" w:hAnsi="Times New Roman"/>
          <w:sz w:val="28"/>
          <w:szCs w:val="28"/>
        </w:rPr>
        <w:t xml:space="preserve"> день и час. При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 в месте его проведения присутствует только один уполномоченный представитель от каждого участника.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3" w:name="sub_1077"/>
      <w:bookmarkEnd w:id="62"/>
      <w:r w:rsidRPr="005D03AF">
        <w:rPr>
          <w:rFonts w:ascii="Times New Roman" w:eastAsia="Calibri" w:hAnsi="Times New Roman"/>
          <w:sz w:val="28"/>
          <w:szCs w:val="28"/>
        </w:rPr>
        <w:t>7. Плата за участие в аукционе не взимается.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4" w:name="sub_1078"/>
      <w:bookmarkEnd w:id="63"/>
      <w:r w:rsidRPr="005D03AF">
        <w:rPr>
          <w:rFonts w:ascii="Times New Roman" w:eastAsia="Calibri" w:hAnsi="Times New Roman"/>
          <w:sz w:val="28"/>
          <w:szCs w:val="28"/>
        </w:rPr>
        <w:t>8. Начальная цена предмета аукциона рассчитывается в соответствии с методикой расчета начальной цены права на заключение договоров на размещение нестационарного торгового объекта, утвержденной настоящим Положением.</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5" w:name="sub_1080"/>
      <w:bookmarkEnd w:id="64"/>
      <w:r w:rsidRPr="005D03AF">
        <w:rPr>
          <w:rFonts w:ascii="Times New Roman" w:eastAsia="Calibri" w:hAnsi="Times New Roman"/>
          <w:sz w:val="28"/>
          <w:szCs w:val="28"/>
        </w:rPr>
        <w:t>9.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bookmarkEnd w:id="65"/>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"Шаг аукциона" устанавливается в пределах пяти процентов начальной цены предмета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6" w:name="sub_1081"/>
      <w:r w:rsidRPr="005D03AF">
        <w:rPr>
          <w:rFonts w:ascii="Times New Roman" w:eastAsia="Calibri" w:hAnsi="Times New Roman"/>
          <w:sz w:val="28"/>
          <w:szCs w:val="28"/>
        </w:rPr>
        <w:t>10. Извещение о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 xml:space="preserve">кциона опубликовывается в газете </w:t>
      </w:r>
      <w:r w:rsidR="00F70F9F" w:rsidRPr="00F70F9F">
        <w:rPr>
          <w:rFonts w:ascii="Times New Roman" w:eastAsia="Calibri" w:hAnsi="Times New Roman"/>
          <w:sz w:val="28"/>
          <w:szCs w:val="28"/>
        </w:rPr>
        <w:t>«</w:t>
      </w:r>
      <w:r w:rsidR="00F70F9F" w:rsidRPr="00F70F9F">
        <w:rPr>
          <w:rFonts w:ascii="Times New Roman" w:hAnsi="Times New Roman"/>
          <w:bCs/>
          <w:sz w:val="28"/>
          <w:szCs w:val="28"/>
          <w:lang w:eastAsia="ru-RU"/>
        </w:rPr>
        <w:t>Вестник Чернореченского сельсовета</w:t>
      </w:r>
      <w:r w:rsidR="00F70F9F" w:rsidRPr="00F70F9F">
        <w:rPr>
          <w:rFonts w:ascii="Times New Roman" w:hAnsi="Times New Roman"/>
          <w:bCs/>
          <w:sz w:val="28"/>
          <w:szCs w:val="28"/>
          <w:lang w:eastAsia="ru-RU"/>
        </w:rPr>
        <w:t>»</w:t>
      </w:r>
      <w:r w:rsidRPr="005D03AF">
        <w:rPr>
          <w:rFonts w:ascii="Times New Roman" w:eastAsia="Calibri" w:hAnsi="Times New Roman"/>
          <w:sz w:val="28"/>
          <w:szCs w:val="28"/>
        </w:rPr>
        <w:t>, и размещается на официальном сайте администрации поселения в информационно-телекоммуникационной сети "Интернет", не менее чем за тридцать дней до дня проведения аукциона.</w:t>
      </w:r>
    </w:p>
    <w:bookmarkEnd w:id="66"/>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Указанное извещение должно быть доступно для ознакомления всем заинтересованным лицам без взимания платы.</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7" w:name="sub_1090"/>
      <w:r w:rsidRPr="005D03AF">
        <w:rPr>
          <w:rFonts w:ascii="Times New Roman" w:eastAsia="Calibri" w:hAnsi="Times New Roman"/>
          <w:sz w:val="28"/>
          <w:szCs w:val="28"/>
        </w:rPr>
        <w:t>11. Извещение о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 должно содержать сведения: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8" w:name="sub_1082"/>
      <w:bookmarkEnd w:id="67"/>
      <w:r w:rsidRPr="005D03AF">
        <w:rPr>
          <w:rFonts w:ascii="Times New Roman" w:eastAsia="Calibri" w:hAnsi="Times New Roman"/>
          <w:sz w:val="28"/>
          <w:szCs w:val="28"/>
        </w:rPr>
        <w:t>1) об организаторе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69" w:name="sub_1083"/>
      <w:bookmarkEnd w:id="68"/>
      <w:r w:rsidRPr="005D03AF">
        <w:rPr>
          <w:rFonts w:ascii="Times New Roman" w:eastAsia="Calibri" w:hAnsi="Times New Roman"/>
          <w:sz w:val="28"/>
          <w:szCs w:val="28"/>
        </w:rPr>
        <w:t>2) об уполномоченном органе и о реквизитах решения о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0" w:name="sub_1084"/>
      <w:bookmarkEnd w:id="69"/>
      <w:r w:rsidRPr="005D03AF">
        <w:rPr>
          <w:rFonts w:ascii="Times New Roman" w:eastAsia="Calibri" w:hAnsi="Times New Roman"/>
          <w:sz w:val="28"/>
          <w:szCs w:val="28"/>
        </w:rPr>
        <w:t>3) о месте, дате, времени и порядке проведения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1" w:name="sub_1085"/>
      <w:bookmarkEnd w:id="70"/>
      <w:r w:rsidRPr="005D03AF">
        <w:rPr>
          <w:rFonts w:ascii="Times New Roman" w:eastAsia="Calibri" w:hAnsi="Times New Roman"/>
          <w:sz w:val="28"/>
          <w:szCs w:val="28"/>
        </w:rPr>
        <w:t>4) о предмете аукциона (в том числе о местоположении, площади, типе   нестационарного торгового объекта, специализации);</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2" w:name="sub_1086"/>
      <w:bookmarkEnd w:id="71"/>
      <w:r w:rsidRPr="005D03AF">
        <w:rPr>
          <w:rFonts w:ascii="Times New Roman" w:eastAsia="Calibri" w:hAnsi="Times New Roman"/>
          <w:sz w:val="28"/>
          <w:szCs w:val="28"/>
        </w:rPr>
        <w:t>5) о начальной цене предмета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3" w:name="sub_1087"/>
      <w:bookmarkEnd w:id="72"/>
      <w:r w:rsidRPr="005D03AF">
        <w:rPr>
          <w:rFonts w:ascii="Times New Roman" w:eastAsia="Calibri" w:hAnsi="Times New Roman"/>
          <w:sz w:val="28"/>
          <w:szCs w:val="28"/>
        </w:rPr>
        <w:t>6) о "шаге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4" w:name="sub_1088"/>
      <w:bookmarkEnd w:id="73"/>
      <w:r w:rsidRPr="005D03AF">
        <w:rPr>
          <w:rFonts w:ascii="Times New Roman" w:eastAsia="Calibri"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5" w:name="sub_1089"/>
      <w:bookmarkEnd w:id="74"/>
      <w:r w:rsidRPr="005D03AF">
        <w:rPr>
          <w:rFonts w:ascii="Times New Roman" w:eastAsia="Calibri"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6" w:name="sub_1091"/>
      <w:bookmarkEnd w:id="75"/>
      <w:r w:rsidRPr="005D03AF">
        <w:rPr>
          <w:rFonts w:ascii="Times New Roman" w:eastAsia="Calibri" w:hAnsi="Times New Roman"/>
          <w:sz w:val="28"/>
          <w:szCs w:val="28"/>
        </w:rPr>
        <w:t>12. Обязательным приложением к размещенному на официальном сайте извещению о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 является проект договора на размещение нестационарного торгового объекта, образцы заявлений, соглашений.</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7" w:name="sub_1092"/>
      <w:bookmarkEnd w:id="76"/>
      <w:r w:rsidRPr="005D03AF">
        <w:rPr>
          <w:rFonts w:ascii="Times New Roman" w:eastAsia="Calibri" w:hAnsi="Times New Roman"/>
          <w:sz w:val="28"/>
          <w:szCs w:val="28"/>
        </w:rPr>
        <w:t>13. Организатор аукциона вправе отказаться от проведения аукциона в любое время, но не позднее, чем за три календарных дня до наступления даты проведения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8" w:name="sub_1093"/>
      <w:bookmarkEnd w:id="77"/>
      <w:r w:rsidRPr="005D03AF">
        <w:rPr>
          <w:rFonts w:ascii="Times New Roman" w:eastAsia="Calibri" w:hAnsi="Times New Roman"/>
          <w:sz w:val="28"/>
          <w:szCs w:val="28"/>
        </w:rPr>
        <w:lastRenderedPageBreak/>
        <w:t>14. Извещение об отказе в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 размещается на официальном сайте организатором аукциона в течение дня следующего за днем принятия данного решения.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79" w:name="sub_1094"/>
      <w:bookmarkEnd w:id="78"/>
      <w:r w:rsidRPr="005D03AF">
        <w:rPr>
          <w:rFonts w:ascii="Times New Roman" w:eastAsia="Calibri" w:hAnsi="Times New Roman"/>
          <w:sz w:val="28"/>
          <w:szCs w:val="28"/>
        </w:rPr>
        <w:t>15. Организатор аукциона в течение трех дней со дня принятия решения об отказе в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 обязан известить участников аукциона об отказе в проведении аукциона и возвратить его участникам внесенные задатки.</w:t>
      </w:r>
    </w:p>
    <w:bookmarkEnd w:id="79"/>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bookmarkStart w:id="80" w:name="sub_800"/>
      <w:r w:rsidRPr="005D03AF">
        <w:rPr>
          <w:rFonts w:ascii="Times New Roman" w:eastAsia="Calibri" w:hAnsi="Times New Roman"/>
          <w:b/>
          <w:bCs/>
          <w:sz w:val="28"/>
          <w:szCs w:val="28"/>
        </w:rPr>
        <w:t>VIII. Проведение аукциона на право заключения договора на размещение нестационарного торгового объекта</w:t>
      </w:r>
    </w:p>
    <w:bookmarkEnd w:id="80"/>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81" w:name="sub_1097"/>
      <w:r w:rsidRPr="005D03AF">
        <w:rPr>
          <w:rFonts w:ascii="Times New Roman" w:eastAsia="Calibri" w:hAnsi="Times New Roman"/>
          <w:sz w:val="28"/>
          <w:szCs w:val="28"/>
        </w:rPr>
        <w:t>1. Для участия в аукционе заявители представляют организатору аукциона (лично либо через своего уполномоченного представителя) в установленный в извещении о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 срок следующие документы:</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82" w:name="sub_1095"/>
      <w:bookmarkEnd w:id="81"/>
      <w:r w:rsidRPr="005D03AF">
        <w:rPr>
          <w:rFonts w:ascii="Times New Roman" w:eastAsia="Calibri" w:hAnsi="Times New Roman"/>
          <w:sz w:val="28"/>
          <w:szCs w:val="28"/>
        </w:rPr>
        <w:t>1) заявка на участие в аукционе по установленной в извещении о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 форме с указанием банковских реквизитов счета для возврата задатка;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83" w:name="sub_1096"/>
      <w:bookmarkEnd w:id="82"/>
      <w:r w:rsidRPr="005D03AF">
        <w:rPr>
          <w:rFonts w:ascii="Times New Roman" w:eastAsia="Calibri" w:hAnsi="Times New Roman"/>
          <w:sz w:val="28"/>
          <w:szCs w:val="28"/>
        </w:rPr>
        <w:t>2) платежный документ, подтверждающий внесение задатка.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84" w:name="sub_1098"/>
      <w:bookmarkEnd w:id="83"/>
      <w:r w:rsidRPr="005D03AF">
        <w:rPr>
          <w:rFonts w:ascii="Times New Roman" w:eastAsia="Calibri" w:hAnsi="Times New Roman"/>
          <w:sz w:val="28"/>
          <w:szCs w:val="28"/>
        </w:rPr>
        <w:t>2. Представление документов, подтверждающих внесение задатка, признается заключением соглашения о задатке.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85" w:name="sub_1099"/>
      <w:bookmarkEnd w:id="84"/>
      <w:r w:rsidRPr="005D03AF">
        <w:rPr>
          <w:rFonts w:ascii="Times New Roman" w:eastAsia="Calibri" w:hAnsi="Times New Roman"/>
          <w:sz w:val="28"/>
          <w:szCs w:val="28"/>
        </w:rPr>
        <w:t xml:space="preserve">3. Организатор аукциона не вправе требовать представление иных документов, за исключением документов, указанных в </w:t>
      </w:r>
      <w:hyperlink r:id="rId16" w:anchor="sub_1097" w:history="1">
        <w:r w:rsidRPr="00F70F9F">
          <w:rPr>
            <w:rFonts w:ascii="Times New Roman" w:eastAsia="Calibri" w:hAnsi="Times New Roman"/>
            <w:sz w:val="28"/>
            <w:szCs w:val="28"/>
          </w:rPr>
          <w:t>пункте 1</w:t>
        </w:r>
      </w:hyperlink>
      <w:r w:rsidRPr="005D03AF">
        <w:rPr>
          <w:rFonts w:ascii="Times New Roman" w:eastAsia="Calibri" w:hAnsi="Times New Roman"/>
          <w:sz w:val="28"/>
          <w:szCs w:val="28"/>
        </w:rPr>
        <w:t xml:space="preserve"> настоящего раздела.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86" w:name="sub_1178"/>
      <w:bookmarkEnd w:id="85"/>
      <w:r w:rsidRPr="005D03AF">
        <w:rPr>
          <w:rFonts w:ascii="Times New Roman" w:eastAsia="Calibri" w:hAnsi="Times New Roman"/>
          <w:sz w:val="28"/>
          <w:szCs w:val="28"/>
        </w:rPr>
        <w:t>4. Прием документов прекращается не ранее чем за пять дней до дня проведения аукциона на право заключения договора на размещение нестационарного торгового объекта.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87" w:name="sub_1101"/>
      <w:bookmarkEnd w:id="86"/>
      <w:r w:rsidRPr="005D03AF">
        <w:rPr>
          <w:rFonts w:ascii="Times New Roman" w:eastAsia="Calibri" w:hAnsi="Times New Roman"/>
          <w:sz w:val="28"/>
          <w:szCs w:val="28"/>
        </w:rPr>
        <w:t>5. Один заявитель вправе подать только одну заявку на участие в аукционе.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88" w:name="sub_1102"/>
      <w:bookmarkEnd w:id="87"/>
      <w:r w:rsidRPr="005D03AF">
        <w:rPr>
          <w:rFonts w:ascii="Times New Roman" w:eastAsia="Calibri" w:hAnsi="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89" w:name="sub_1103"/>
      <w:bookmarkEnd w:id="88"/>
      <w:r w:rsidRPr="005D03AF">
        <w:rPr>
          <w:rFonts w:ascii="Times New Roman" w:eastAsia="Calibri" w:hAnsi="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0" w:name="sub_1107"/>
      <w:bookmarkEnd w:id="89"/>
      <w:r w:rsidRPr="005D03AF">
        <w:rPr>
          <w:rFonts w:ascii="Times New Roman" w:eastAsia="Calibri" w:hAnsi="Times New Roman"/>
          <w:sz w:val="28"/>
          <w:szCs w:val="28"/>
        </w:rPr>
        <w:t>8. Заявитель не допускается к участию в аукционе в следующих случаях:</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1" w:name="sub_1104"/>
      <w:bookmarkEnd w:id="90"/>
      <w:r w:rsidRPr="005D03AF">
        <w:rPr>
          <w:rFonts w:ascii="Times New Roman" w:eastAsia="Calibri" w:hAnsi="Times New Roman"/>
          <w:sz w:val="28"/>
          <w:szCs w:val="28"/>
        </w:rPr>
        <w:t>1) непредставление необходимых для участия в аукционе документов или представление недостоверных сведений;</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2" w:name="sub_1105"/>
      <w:bookmarkEnd w:id="91"/>
      <w:r w:rsidRPr="005D03AF">
        <w:rPr>
          <w:rFonts w:ascii="Times New Roman" w:eastAsia="Calibri" w:hAnsi="Times New Roman"/>
          <w:sz w:val="28"/>
          <w:szCs w:val="28"/>
        </w:rPr>
        <w:t xml:space="preserve">2) </w:t>
      </w:r>
      <w:proofErr w:type="spellStart"/>
      <w:r w:rsidRPr="005D03AF">
        <w:rPr>
          <w:rFonts w:ascii="Times New Roman" w:eastAsia="Calibri" w:hAnsi="Times New Roman"/>
          <w:sz w:val="28"/>
          <w:szCs w:val="28"/>
        </w:rPr>
        <w:t>непоступление</w:t>
      </w:r>
      <w:proofErr w:type="spellEnd"/>
      <w:r w:rsidRPr="005D03AF">
        <w:rPr>
          <w:rFonts w:ascii="Times New Roman" w:eastAsia="Calibri" w:hAnsi="Times New Roman"/>
          <w:sz w:val="28"/>
          <w:szCs w:val="28"/>
        </w:rPr>
        <w:t xml:space="preserve"> задатка на дату рассмотрения заявок на участие в аукционе;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3" w:name="sub_1106"/>
      <w:bookmarkEnd w:id="92"/>
      <w:r w:rsidRPr="005D03AF">
        <w:rPr>
          <w:rFonts w:ascii="Times New Roman" w:eastAsia="Calibri" w:hAnsi="Times New Roman"/>
          <w:sz w:val="28"/>
          <w:szCs w:val="28"/>
        </w:rPr>
        <w:lastRenderedPageBreak/>
        <w:t>3) наличие сведений в реестре недобросовестных участников аукциона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4" w:name="sub_1108"/>
      <w:bookmarkEnd w:id="93"/>
      <w:r w:rsidRPr="005D03AF">
        <w:rPr>
          <w:rFonts w:ascii="Times New Roman" w:eastAsia="Calibri" w:hAnsi="Times New Roman"/>
          <w:sz w:val="28"/>
          <w:szCs w:val="28"/>
        </w:rPr>
        <w:t xml:space="preserve">9. </w:t>
      </w:r>
      <w:proofErr w:type="gramStart"/>
      <w:r w:rsidRPr="005D03AF">
        <w:rPr>
          <w:rFonts w:ascii="Times New Roman" w:eastAsia="Calibri" w:hAnsi="Times New Roman"/>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D03AF">
        <w:rPr>
          <w:rFonts w:ascii="Times New Roman" w:eastAsia="Calibri" w:hAnsi="Times New Roman"/>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не </w:t>
      </w:r>
      <w:proofErr w:type="gramStart"/>
      <w:r w:rsidRPr="005D03AF">
        <w:rPr>
          <w:rFonts w:ascii="Times New Roman" w:eastAsia="Calibri" w:hAnsi="Times New Roman"/>
          <w:sz w:val="28"/>
          <w:szCs w:val="28"/>
        </w:rPr>
        <w:t>позднее</w:t>
      </w:r>
      <w:proofErr w:type="gramEnd"/>
      <w:r w:rsidRPr="005D03AF">
        <w:rPr>
          <w:rFonts w:ascii="Times New Roman" w:eastAsia="Calibri" w:hAnsi="Times New Roman"/>
          <w:sz w:val="28"/>
          <w:szCs w:val="28"/>
        </w:rPr>
        <w:t xml:space="preserve"> чем на следующий день после дня подписания протокола.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5" w:name="sub_1109"/>
      <w:bookmarkEnd w:id="94"/>
      <w:r w:rsidRPr="005D03AF">
        <w:rPr>
          <w:rFonts w:ascii="Times New Roman" w:eastAsia="Calibri" w:hAnsi="Times New Roman"/>
          <w:sz w:val="28"/>
          <w:szCs w:val="28"/>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раздела.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6" w:name="sub_1110"/>
      <w:bookmarkEnd w:id="95"/>
      <w:r w:rsidRPr="005D03AF">
        <w:rPr>
          <w:rFonts w:ascii="Times New Roman" w:eastAsia="Calibri" w:hAnsi="Times New Roman"/>
          <w:sz w:val="28"/>
          <w:szCs w:val="28"/>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7" w:name="sub_1111"/>
      <w:bookmarkEnd w:id="96"/>
      <w:r w:rsidRPr="005D03AF">
        <w:rPr>
          <w:rFonts w:ascii="Times New Roman" w:eastAsia="Calibri" w:hAnsi="Times New Roman"/>
          <w:sz w:val="28"/>
          <w:szCs w:val="28"/>
        </w:rPr>
        <w:t>12. В случае</w:t>
      </w:r>
      <w:proofErr w:type="gramStart"/>
      <w:r w:rsidRPr="005D03AF">
        <w:rPr>
          <w:rFonts w:ascii="Times New Roman" w:eastAsia="Calibri" w:hAnsi="Times New Roman"/>
          <w:sz w:val="28"/>
          <w:szCs w:val="28"/>
        </w:rPr>
        <w:t>,</w:t>
      </w:r>
      <w:proofErr w:type="gramEnd"/>
      <w:r w:rsidRPr="005D03AF">
        <w:rPr>
          <w:rFonts w:ascii="Times New Roman" w:eastAsia="Calibri" w:hAnsi="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8" w:name="sub_1112"/>
      <w:bookmarkEnd w:id="97"/>
      <w:r w:rsidRPr="005D03AF">
        <w:rPr>
          <w:rFonts w:ascii="Times New Roman" w:eastAsia="Calibri" w:hAnsi="Times New Roman"/>
          <w:sz w:val="28"/>
          <w:szCs w:val="28"/>
        </w:rPr>
        <w:t>13. В случае</w:t>
      </w:r>
      <w:proofErr w:type="gramStart"/>
      <w:r w:rsidRPr="005D03AF">
        <w:rPr>
          <w:rFonts w:ascii="Times New Roman" w:eastAsia="Calibri" w:hAnsi="Times New Roman"/>
          <w:sz w:val="28"/>
          <w:szCs w:val="28"/>
        </w:rPr>
        <w:t>,</w:t>
      </w:r>
      <w:proofErr w:type="gramEnd"/>
      <w:r w:rsidRPr="005D03AF">
        <w:rPr>
          <w:rFonts w:ascii="Times New Roman" w:eastAsia="Calibri" w:hAnsi="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D03AF">
        <w:rPr>
          <w:rFonts w:ascii="Times New Roman" w:eastAsia="Calibri" w:hAnsi="Times New Roman"/>
          <w:sz w:val="28"/>
          <w:szCs w:val="28"/>
        </w:rPr>
        <w:t>ии ау</w:t>
      </w:r>
      <w:proofErr w:type="gramEnd"/>
      <w:r w:rsidRPr="005D03AF">
        <w:rPr>
          <w:rFonts w:ascii="Times New Roman" w:eastAsia="Calibri" w:hAnsi="Times New Roman"/>
          <w:sz w:val="28"/>
          <w:szCs w:val="28"/>
        </w:rPr>
        <w:t>кциона условиям аукциона,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договора на размещение.  При этом договор на   размещение  нестационарного торгового объекта  заключается по начальной цене предмета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99" w:name="sub_1118"/>
      <w:bookmarkEnd w:id="98"/>
      <w:r w:rsidRPr="005D03AF">
        <w:rPr>
          <w:rFonts w:ascii="Times New Roman" w:eastAsia="Calibri" w:hAnsi="Times New Roman"/>
          <w:sz w:val="28"/>
          <w:szCs w:val="28"/>
        </w:rPr>
        <w:t>14.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0" w:name="sub_1113"/>
      <w:bookmarkEnd w:id="99"/>
      <w:r w:rsidRPr="005D03AF">
        <w:rPr>
          <w:rFonts w:ascii="Times New Roman" w:eastAsia="Calibri" w:hAnsi="Times New Roman"/>
          <w:sz w:val="28"/>
          <w:szCs w:val="28"/>
        </w:rPr>
        <w:lastRenderedPageBreak/>
        <w:t>1) сведения о месте, дате и времени проведения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1" w:name="sub_1114"/>
      <w:bookmarkEnd w:id="100"/>
      <w:r w:rsidRPr="005D03AF">
        <w:rPr>
          <w:rFonts w:ascii="Times New Roman" w:eastAsia="Calibri" w:hAnsi="Times New Roman"/>
          <w:sz w:val="28"/>
          <w:szCs w:val="28"/>
        </w:rPr>
        <w:t>2) предмет аукциона, в том числе сведения о месте размещения нестационарного торгового объекта и площади земельного участка;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2" w:name="sub_1115"/>
      <w:bookmarkEnd w:id="101"/>
      <w:r w:rsidRPr="005D03AF">
        <w:rPr>
          <w:rFonts w:ascii="Times New Roman" w:eastAsia="Calibri" w:hAnsi="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3" w:name="sub_1116"/>
      <w:bookmarkEnd w:id="102"/>
      <w:r w:rsidRPr="005D03AF">
        <w:rPr>
          <w:rFonts w:ascii="Times New Roman" w:eastAsia="Calibri" w:hAnsi="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4" w:name="sub_1117"/>
      <w:bookmarkEnd w:id="103"/>
      <w:r w:rsidRPr="005D03AF">
        <w:rPr>
          <w:rFonts w:ascii="Times New Roman" w:eastAsia="Calibri" w:hAnsi="Times New Roman"/>
          <w:sz w:val="28"/>
          <w:szCs w:val="28"/>
        </w:rPr>
        <w:t xml:space="preserve">5) сведения о последнем </w:t>
      </w:r>
      <w:proofErr w:type="gramStart"/>
      <w:r w:rsidRPr="005D03AF">
        <w:rPr>
          <w:rFonts w:ascii="Times New Roman" w:eastAsia="Calibri" w:hAnsi="Times New Roman"/>
          <w:sz w:val="28"/>
          <w:szCs w:val="28"/>
        </w:rPr>
        <w:t>предложении</w:t>
      </w:r>
      <w:proofErr w:type="gramEnd"/>
      <w:r w:rsidRPr="005D03AF">
        <w:rPr>
          <w:rFonts w:ascii="Times New Roman" w:eastAsia="Calibri" w:hAnsi="Times New Roman"/>
          <w:sz w:val="28"/>
          <w:szCs w:val="28"/>
        </w:rPr>
        <w:t xml:space="preserve"> о цене предмета аукциона (размер ежегодной арендной платы или размер первого арендного платежа).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5" w:name="sub_1119"/>
      <w:bookmarkEnd w:id="104"/>
      <w:r w:rsidRPr="005D03AF">
        <w:rPr>
          <w:rFonts w:ascii="Times New Roman" w:eastAsia="Calibri" w:hAnsi="Times New Roman"/>
          <w:sz w:val="28"/>
          <w:szCs w:val="28"/>
        </w:rPr>
        <w:t>15. Протокол о результатах аукциона размещается на официальном сайте в течение трех рабочих дней со дня подписания данного протокола.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6" w:name="sub_1120"/>
      <w:bookmarkEnd w:id="105"/>
      <w:r w:rsidRPr="005D03AF">
        <w:rPr>
          <w:rFonts w:ascii="Times New Roman" w:eastAsia="Calibri" w:hAnsi="Times New Roman"/>
          <w:sz w:val="28"/>
          <w:szCs w:val="28"/>
        </w:rPr>
        <w:t>16. Победителем аукциона признается участник аукциона, предложивший наибольший размер арендной платы за право размещения нестационарного торгового объекта на территории поселения.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7" w:name="sub_1121"/>
      <w:bookmarkEnd w:id="106"/>
      <w:r w:rsidRPr="005D03AF">
        <w:rPr>
          <w:rFonts w:ascii="Times New Roman" w:eastAsia="Calibri" w:hAnsi="Times New Roman"/>
          <w:sz w:val="28"/>
          <w:szCs w:val="28"/>
        </w:rPr>
        <w:t>17. 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8" w:name="sub_1122"/>
      <w:bookmarkEnd w:id="107"/>
      <w:r w:rsidRPr="005D03AF">
        <w:rPr>
          <w:rFonts w:ascii="Times New Roman" w:eastAsia="Calibri" w:hAnsi="Times New Roman"/>
          <w:sz w:val="28"/>
          <w:szCs w:val="28"/>
        </w:rPr>
        <w:t>18. В случае</w:t>
      </w:r>
      <w:proofErr w:type="gramStart"/>
      <w:r w:rsidRPr="005D03AF">
        <w:rPr>
          <w:rFonts w:ascii="Times New Roman" w:eastAsia="Calibri" w:hAnsi="Times New Roman"/>
          <w:sz w:val="28"/>
          <w:szCs w:val="28"/>
        </w:rPr>
        <w:t>,</w:t>
      </w:r>
      <w:proofErr w:type="gramEnd"/>
      <w:r w:rsidRPr="005D03AF">
        <w:rPr>
          <w:rFonts w:ascii="Times New Roman" w:eastAsia="Calibri" w:hAnsi="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09" w:name="sub_1123"/>
      <w:bookmarkEnd w:id="108"/>
      <w:r w:rsidRPr="005D03AF">
        <w:rPr>
          <w:rFonts w:ascii="Times New Roman" w:eastAsia="Calibri" w:hAnsi="Times New Roman"/>
          <w:sz w:val="28"/>
          <w:szCs w:val="28"/>
        </w:rPr>
        <w:t xml:space="preserve">19. Организатор торгов направляет победителю аукциона или единственному принявшему участие </w:t>
      </w:r>
      <w:proofErr w:type="gramStart"/>
      <w:r w:rsidRPr="005D03AF">
        <w:rPr>
          <w:rFonts w:ascii="Times New Roman" w:eastAsia="Calibri" w:hAnsi="Times New Roman"/>
          <w:sz w:val="28"/>
          <w:szCs w:val="28"/>
        </w:rPr>
        <w:t>в аукционе его участнику три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w:t>
      </w:r>
      <w:proofErr w:type="gramEnd"/>
      <w:r w:rsidRPr="005D03AF">
        <w:rPr>
          <w:rFonts w:ascii="Times New Roman" w:eastAsia="Calibri" w:hAnsi="Times New Roman"/>
          <w:sz w:val="28"/>
          <w:szCs w:val="28"/>
        </w:rPr>
        <w:t xml:space="preserve"> аукциона. При этом договор на  размещение  нестационарного торгового объекта  заключается по цене, предложенной победителем аукциона, или в случае заключения указанного договора с единственным </w:t>
      </w:r>
      <w:proofErr w:type="gramStart"/>
      <w:r w:rsidRPr="005D03AF">
        <w:rPr>
          <w:rFonts w:ascii="Times New Roman" w:eastAsia="Calibri" w:hAnsi="Times New Roman"/>
          <w:sz w:val="28"/>
          <w:szCs w:val="28"/>
        </w:rPr>
        <w:t>участником</w:t>
      </w:r>
      <w:proofErr w:type="gramEnd"/>
      <w:r w:rsidRPr="005D03AF">
        <w:rPr>
          <w:rFonts w:ascii="Times New Roman" w:eastAsia="Calibri" w:hAnsi="Times New Roman"/>
          <w:sz w:val="28"/>
          <w:szCs w:val="28"/>
        </w:rPr>
        <w:t xml:space="preserve"> принявшим участие в аукционе по начальной цене предмета аукциона. Заключение указанных договоров осуществляется не ранее, чем через десять дней со дня размещения информации о результатах аукциона на официальном сайте.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В случае отказа победителя аукциона от заключения договора, договор заключается с другим участником, аукциона, предложившим                                                                                                                                                                                                                                                                                                                                                                                             </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10" w:name="sub_1124"/>
      <w:bookmarkEnd w:id="109"/>
      <w:r w:rsidRPr="005D03AF">
        <w:rPr>
          <w:rFonts w:ascii="Times New Roman" w:eastAsia="Calibri" w:hAnsi="Times New Roman"/>
          <w:sz w:val="28"/>
          <w:szCs w:val="28"/>
        </w:rPr>
        <w:t>20. Задаток, внесенный лицом, признанным победителем аукциона или  задаток, внесенный иным лицом, с которым договор на размещение  нестационарного торгового объекта  заключается в соответствии с пунктом 13 или 19 настоящего раздела, засчитываются в оплату арендной платы.</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 Задатки, внесенные этими лицами, не заключившими в установленном настоящим разделом порядке договор на размещение  нестационарного торгового объекта  вследствие уклонения от заключения указанного договора, не возвращаются.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11" w:name="sub_1125"/>
      <w:bookmarkEnd w:id="110"/>
      <w:r w:rsidRPr="005D03AF">
        <w:rPr>
          <w:rFonts w:ascii="Times New Roman" w:eastAsia="Calibri" w:hAnsi="Times New Roman"/>
          <w:sz w:val="28"/>
          <w:szCs w:val="28"/>
        </w:rPr>
        <w:lastRenderedPageBreak/>
        <w:t>21. Не допускается требовать от победителя аукциона, иного лица, с которым договор на   размещение  нестационарного торгового объекта  заключается в соответствии с пунктом 13 или 19 настоящего раздела, возмещение расходов, связанных с организацией и проведением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12" w:name="sub_1126"/>
      <w:bookmarkEnd w:id="111"/>
      <w:r w:rsidRPr="005D03AF">
        <w:rPr>
          <w:rFonts w:ascii="Times New Roman" w:eastAsia="Calibri" w:hAnsi="Times New Roman"/>
          <w:sz w:val="28"/>
          <w:szCs w:val="28"/>
        </w:rPr>
        <w:t xml:space="preserve">22. </w:t>
      </w:r>
      <w:proofErr w:type="gramStart"/>
      <w:r w:rsidRPr="005D03AF">
        <w:rPr>
          <w:rFonts w:ascii="Times New Roman" w:eastAsia="Calibri" w:hAnsi="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либо  заявитель, признанный единственным участником аукциона в течение тридцати дней со дня направления ему проекта договора на размещение не подписал и не представил организатору аукциона указанный договор. </w:t>
      </w:r>
      <w:proofErr w:type="gramEnd"/>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При этом условия повторного аукциона могут быть изменены.</w:t>
      </w:r>
    </w:p>
    <w:p w:rsidR="005D03AF" w:rsidRPr="005D03AF" w:rsidRDefault="005D03AF" w:rsidP="005D03AF">
      <w:pPr>
        <w:autoSpaceDE w:val="0"/>
        <w:autoSpaceDN w:val="0"/>
        <w:adjustRightInd w:val="0"/>
        <w:spacing w:after="0" w:line="240" w:lineRule="auto"/>
        <w:jc w:val="both"/>
        <w:rPr>
          <w:rFonts w:ascii="Times New Roman" w:eastAsia="Calibri" w:hAnsi="Times New Roman"/>
          <w:sz w:val="28"/>
          <w:szCs w:val="28"/>
        </w:rPr>
      </w:pPr>
      <w:bookmarkStart w:id="113" w:name="sub_1127"/>
      <w:bookmarkEnd w:id="112"/>
      <w:r w:rsidRPr="005D03AF">
        <w:rPr>
          <w:rFonts w:ascii="Times New Roman" w:eastAsia="Calibri" w:hAnsi="Times New Roman"/>
          <w:sz w:val="28"/>
          <w:szCs w:val="28"/>
        </w:rPr>
        <w:t xml:space="preserve">         23.Если договор  на размещение  нестационарного торгового объекта  в течение тридцати дней со дня направления победителю аукциона проекта указанного договора не был им подписан, организатор аукциона направляет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14" w:name="sub_1128"/>
      <w:bookmarkEnd w:id="113"/>
      <w:r w:rsidRPr="005D03AF">
        <w:rPr>
          <w:rFonts w:ascii="Times New Roman" w:eastAsia="Calibri" w:hAnsi="Times New Roman"/>
          <w:sz w:val="28"/>
          <w:szCs w:val="28"/>
        </w:rPr>
        <w:t>24.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на размещение и этот участник не представил в уполномоченный орган подписанный им договор на  размещение  нестационарного торгового объекта</w:t>
      </w:r>
      <w:proofErr w:type="gramStart"/>
      <w:r w:rsidRPr="005D03AF">
        <w:rPr>
          <w:rFonts w:ascii="Times New Roman" w:eastAsia="Calibri" w:hAnsi="Times New Roman"/>
          <w:sz w:val="28"/>
          <w:szCs w:val="28"/>
        </w:rPr>
        <w:t xml:space="preserve"> ,</w:t>
      </w:r>
      <w:proofErr w:type="gramEnd"/>
      <w:r w:rsidRPr="005D03AF">
        <w:rPr>
          <w:rFonts w:ascii="Times New Roman" w:eastAsia="Calibri" w:hAnsi="Times New Roman"/>
          <w:sz w:val="28"/>
          <w:szCs w:val="28"/>
        </w:rPr>
        <w:t xml:space="preserve"> организатор аукциона вправе объявить о проведении повторного аукциона.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bookmarkEnd w:id="114"/>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lang w:val="en-US"/>
        </w:rPr>
        <w:t>IX</w:t>
      </w:r>
      <w:r w:rsidRPr="005D03AF">
        <w:rPr>
          <w:rFonts w:ascii="Times New Roman" w:eastAsia="Calibri" w:hAnsi="Times New Roman"/>
          <w:sz w:val="28"/>
          <w:szCs w:val="28"/>
        </w:rPr>
        <w:t>. Порядок и основания досрочного прекращения действия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договора на размещение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1. Прекращение действия договора на размещение нестационарного торгового объекта происходит по инициативе хозяйствующего субъекта в случаях, предусмотренных договором, а также по инициативе уполномоченного органа, являющегося стороной по договору на размещение в следующих случаях:</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1) использования объекта не по назначению, указанному в договоре на размещение;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2) изменения типа, местоположения и размеров объекта в течение установленного периода размещения без согласования с уполномоченным органом;</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3) невнесения платы за размещение объекта более двух периодов оплаты;</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4) в случае принятия органом местного самоуправления следующих решений:</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lastRenderedPageBreak/>
        <w:t>- 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бордюром, организацией парковочных мест, иных элементов благоустройства;</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о размещении объектов капитального строительства муниципального значения.</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xml:space="preserve">2. При наступлении случаев, указанных в подпункте 4 пункта 1 раздела   </w:t>
      </w:r>
      <w:r w:rsidRPr="005D03AF">
        <w:rPr>
          <w:rFonts w:ascii="Times New Roman" w:eastAsia="Calibri" w:hAnsi="Times New Roman"/>
          <w:sz w:val="28"/>
          <w:szCs w:val="28"/>
          <w:lang w:val="en-US"/>
        </w:rPr>
        <w:t>IX</w:t>
      </w:r>
      <w:r w:rsidRPr="005D03AF">
        <w:rPr>
          <w:rFonts w:ascii="Times New Roman" w:eastAsia="Calibri" w:hAnsi="Times New Roman"/>
          <w:sz w:val="28"/>
          <w:szCs w:val="28"/>
        </w:rPr>
        <w:t xml:space="preserve"> настоящего Положения, уполномоченный орган направляет уведомление хозяйствующему субъекту о досрочном прекращении договора на размещение не менее чем за 2 месяца до дня прекращения действия договора на размещение.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b/>
          <w:sz w:val="28"/>
          <w:szCs w:val="28"/>
        </w:rPr>
      </w:pPr>
      <w:r w:rsidRPr="005D03AF">
        <w:rPr>
          <w:rFonts w:ascii="Times New Roman" w:eastAsia="Calibri" w:hAnsi="Times New Roman"/>
          <w:sz w:val="28"/>
          <w:szCs w:val="28"/>
        </w:rPr>
        <w:t>3. </w:t>
      </w:r>
      <w:proofErr w:type="gramStart"/>
      <w:r w:rsidRPr="005D03AF">
        <w:rPr>
          <w:rFonts w:ascii="Times New Roman" w:eastAsia="Calibri" w:hAnsi="Times New Roman"/>
          <w:sz w:val="28"/>
          <w:szCs w:val="28"/>
        </w:rPr>
        <w:t xml:space="preserve">В случае досрочного прекращения действия договора на размещение по основаниям, предусмотренным в подпункте 4 пункта 1 раздела   </w:t>
      </w:r>
      <w:r w:rsidRPr="005D03AF">
        <w:rPr>
          <w:rFonts w:ascii="Times New Roman" w:eastAsia="Calibri" w:hAnsi="Times New Roman"/>
          <w:sz w:val="28"/>
          <w:szCs w:val="28"/>
          <w:lang w:val="en-US"/>
        </w:rPr>
        <w:t>IX</w:t>
      </w:r>
      <w:r w:rsidRPr="005D03AF">
        <w:rPr>
          <w:rFonts w:ascii="Times New Roman" w:eastAsia="Calibri" w:hAnsi="Times New Roman"/>
          <w:sz w:val="28"/>
          <w:szCs w:val="28"/>
        </w:rPr>
        <w:t xml:space="preserve"> настоящего Положения, уполномоченный орган обязан предложить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 на размещение</w:t>
      </w:r>
      <w:r w:rsidRPr="005D03AF">
        <w:rPr>
          <w:rFonts w:ascii="Times New Roman" w:eastAsia="Calibri" w:hAnsi="Times New Roman"/>
          <w:b/>
          <w:sz w:val="28"/>
          <w:szCs w:val="28"/>
        </w:rPr>
        <w:t>.</w:t>
      </w:r>
      <w:proofErr w:type="gramEnd"/>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4. Предлагаемое компенсационное место должно быть равноценным по плате за размещение, критериям территориальной и пешеходной доступности.</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r w:rsidRPr="005D03AF">
        <w:rPr>
          <w:rFonts w:ascii="Times New Roman" w:eastAsia="Calibri" w:hAnsi="Times New Roman"/>
          <w:sz w:val="28"/>
          <w:szCs w:val="28"/>
        </w:rPr>
        <w:t> В случае согласия хозяйствующим субъектом не позднее 10 дней с момента получения уведомления в уполномоченный орган предоставляется заявление в произвольной форме.</w:t>
      </w: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b/>
          <w:sz w:val="28"/>
          <w:szCs w:val="28"/>
        </w:rPr>
      </w:pPr>
      <w:r w:rsidRPr="005D03AF">
        <w:rPr>
          <w:rFonts w:ascii="Times New Roman" w:eastAsia="Calibri" w:hAnsi="Times New Roman"/>
          <w:sz w:val="28"/>
          <w:szCs w:val="28"/>
        </w:rPr>
        <w:t>5. Заключение соответствующего договора о предоставлении компенсационного места осуществляется уполномоченным органом в течение 10 рабочих дней с момента подачи заявления хозяйствующего субъекта</w:t>
      </w:r>
      <w:r w:rsidRPr="005D03AF">
        <w:rPr>
          <w:rFonts w:ascii="Times New Roman" w:eastAsia="Calibri" w:hAnsi="Times New Roman"/>
          <w:b/>
          <w:sz w:val="28"/>
          <w:szCs w:val="28"/>
        </w:rPr>
        <w:t>.</w:t>
      </w:r>
    </w:p>
    <w:p w:rsidR="005D03AF" w:rsidRPr="005D03AF" w:rsidRDefault="005D03AF" w:rsidP="00F70F9F">
      <w:pPr>
        <w:autoSpaceDE w:val="0"/>
        <w:autoSpaceDN w:val="0"/>
        <w:adjustRightInd w:val="0"/>
        <w:spacing w:after="0" w:line="240" w:lineRule="auto"/>
        <w:jc w:val="both"/>
        <w:rPr>
          <w:rFonts w:ascii="Times New Roman" w:eastAsia="Calibri" w:hAnsi="Times New Roman"/>
          <w:b/>
          <w:sz w:val="28"/>
          <w:szCs w:val="28"/>
        </w:rPr>
      </w:pPr>
    </w:p>
    <w:p w:rsidR="005D03AF" w:rsidRPr="005D03AF" w:rsidRDefault="005D03AF" w:rsidP="005D03AF">
      <w:pPr>
        <w:autoSpaceDE w:val="0"/>
        <w:autoSpaceDN w:val="0"/>
        <w:adjustRightInd w:val="0"/>
        <w:spacing w:before="108" w:after="108" w:line="240" w:lineRule="auto"/>
        <w:jc w:val="center"/>
        <w:outlineLvl w:val="0"/>
        <w:rPr>
          <w:rFonts w:ascii="Times New Roman" w:eastAsia="Calibri" w:hAnsi="Times New Roman"/>
          <w:b/>
          <w:bCs/>
          <w:sz w:val="28"/>
          <w:szCs w:val="28"/>
        </w:rPr>
      </w:pPr>
      <w:bookmarkStart w:id="115" w:name="sub_900"/>
      <w:r w:rsidRPr="005D03AF">
        <w:rPr>
          <w:rFonts w:ascii="Times New Roman" w:eastAsia="Calibri" w:hAnsi="Times New Roman"/>
          <w:b/>
          <w:bCs/>
          <w:sz w:val="28"/>
          <w:szCs w:val="28"/>
        </w:rPr>
        <w:t>IX. Заключительные и переходные положения</w:t>
      </w:r>
    </w:p>
    <w:bookmarkEnd w:id="115"/>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p>
    <w:p w:rsidR="005D03AF" w:rsidRPr="005D03AF" w:rsidRDefault="005D03AF" w:rsidP="005D03AF">
      <w:pPr>
        <w:autoSpaceDE w:val="0"/>
        <w:autoSpaceDN w:val="0"/>
        <w:adjustRightInd w:val="0"/>
        <w:spacing w:after="0" w:line="240" w:lineRule="auto"/>
        <w:ind w:firstLine="720"/>
        <w:jc w:val="both"/>
        <w:rPr>
          <w:rFonts w:ascii="Times New Roman" w:eastAsia="Calibri" w:hAnsi="Times New Roman"/>
          <w:sz w:val="28"/>
          <w:szCs w:val="28"/>
        </w:rPr>
      </w:pPr>
      <w:bookmarkStart w:id="116" w:name="sub_1129"/>
      <w:r w:rsidRPr="005D03AF">
        <w:rPr>
          <w:rFonts w:ascii="Times New Roman" w:eastAsia="Calibri" w:hAnsi="Times New Roman"/>
          <w:sz w:val="28"/>
          <w:szCs w:val="28"/>
        </w:rPr>
        <w:t>1. Администрация муниципального образования поселения    осуществляет учет (ведет реестр) договоров на размещение нестационарных торговых объектов.</w:t>
      </w:r>
    </w:p>
    <w:bookmarkEnd w:id="116"/>
    <w:p w:rsidR="005D03AF" w:rsidRPr="005D03AF" w:rsidRDefault="005D03AF" w:rsidP="005D03AF">
      <w:pPr>
        <w:autoSpaceDE w:val="0"/>
        <w:autoSpaceDN w:val="0"/>
        <w:adjustRightInd w:val="0"/>
        <w:spacing w:after="0" w:line="240" w:lineRule="auto"/>
        <w:jc w:val="both"/>
        <w:rPr>
          <w:rFonts w:ascii="Times New Roman" w:eastAsia="Calibri" w:hAnsi="Times New Roman"/>
          <w:sz w:val="28"/>
          <w:szCs w:val="28"/>
        </w:rPr>
      </w:pPr>
      <w:r w:rsidRPr="005D03AF">
        <w:rPr>
          <w:rFonts w:ascii="Times New Roman" w:eastAsia="Calibri" w:hAnsi="Times New Roman"/>
          <w:sz w:val="28"/>
          <w:szCs w:val="28"/>
        </w:rPr>
        <w:t xml:space="preserve">          2. Договоры аренды земельных участков на размещение нестационарных торговых объектов на территории поселений, заключенные до утверждения настоящего Положения, действуют до окончания срока их действия, либо расторгаются по согласию сторон, с одновременным  заключением договора на размещение нестационарного торгового объекта без проведения торгов  в соответствии  с разделом </w:t>
      </w:r>
      <w:r w:rsidRPr="005D03AF">
        <w:rPr>
          <w:rFonts w:ascii="Times New Roman" w:eastAsia="Calibri" w:hAnsi="Times New Roman"/>
          <w:sz w:val="28"/>
          <w:szCs w:val="28"/>
          <w:lang w:val="en-US"/>
        </w:rPr>
        <w:t>IX</w:t>
      </w:r>
      <w:r w:rsidRPr="005D03AF">
        <w:rPr>
          <w:rFonts w:ascii="Times New Roman" w:eastAsia="Calibri" w:hAnsi="Times New Roman"/>
          <w:sz w:val="28"/>
          <w:szCs w:val="28"/>
        </w:rPr>
        <w:t xml:space="preserve"> Положения.</w:t>
      </w:r>
    </w:p>
    <w:p w:rsidR="005D03AF" w:rsidRPr="00F70F9F" w:rsidRDefault="005D03AF" w:rsidP="005D03AF">
      <w:pPr>
        <w:spacing w:after="0" w:line="240" w:lineRule="auto"/>
        <w:jc w:val="center"/>
        <w:rPr>
          <w:rFonts w:ascii="Times New Roman" w:hAnsi="Times New Roman"/>
          <w:b/>
          <w:sz w:val="28"/>
          <w:szCs w:val="28"/>
        </w:rPr>
      </w:pPr>
    </w:p>
    <w:p w:rsidR="001B3324" w:rsidRPr="00F70F9F" w:rsidRDefault="001B3324"/>
    <w:sectPr w:rsidR="001B3324" w:rsidRPr="00F70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E8"/>
    <w:rsid w:val="001B3324"/>
    <w:rsid w:val="001F14E8"/>
    <w:rsid w:val="005D03AF"/>
    <w:rsid w:val="00A25D03"/>
    <w:rsid w:val="00F7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D03AF"/>
    <w:rPr>
      <w:rFonts w:cs="Times New Roman"/>
      <w:b/>
      <w:bCs/>
    </w:rPr>
  </w:style>
  <w:style w:type="paragraph" w:styleId="a4">
    <w:name w:val="Balloon Text"/>
    <w:basedOn w:val="a"/>
    <w:link w:val="a5"/>
    <w:uiPriority w:val="99"/>
    <w:semiHidden/>
    <w:unhideWhenUsed/>
    <w:rsid w:val="00A25D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D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D03AF"/>
    <w:rPr>
      <w:rFonts w:cs="Times New Roman"/>
      <w:b/>
      <w:bCs/>
    </w:rPr>
  </w:style>
  <w:style w:type="paragraph" w:styleId="a4">
    <w:name w:val="Balloon Text"/>
    <w:basedOn w:val="a"/>
    <w:link w:val="a5"/>
    <w:uiPriority w:val="99"/>
    <w:semiHidden/>
    <w:unhideWhenUsed/>
    <w:rsid w:val="00A25D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D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5118.3" TargetMode="External"/><Relationship Id="rId13" Type="http://schemas.openxmlformats.org/officeDocument/2006/relationships/hyperlink" Target="garantF1://7118678.1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12"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1" Type="http://schemas.openxmlformats.org/officeDocument/2006/relationships/styles" Target="styles.xml"/><Relationship Id="rId6" Type="http://schemas.openxmlformats.org/officeDocument/2006/relationships/hyperlink" Target="garantF1://12071992.0" TargetMode="External"/><Relationship Id="rId11"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5" Type="http://schemas.openxmlformats.org/officeDocument/2006/relationships/hyperlink" Target="garantF1://86367.0" TargetMode="External"/><Relationship Id="rId15" Type="http://schemas.openxmlformats.org/officeDocument/2006/relationships/hyperlink" Target="garantF1://10064072.0" TargetMode="External"/><Relationship Id="rId10" Type="http://schemas.openxmlformats.org/officeDocument/2006/relationships/hyperlink" Target="garantF1://7118678.1000" TargetMode="External"/><Relationship Id="rId4" Type="http://schemas.openxmlformats.org/officeDocument/2006/relationships/webSettings" Target="webSettings.xml"/><Relationship Id="rId9" Type="http://schemas.openxmlformats.org/officeDocument/2006/relationships/hyperlink" Target="garantF1://7118678.1000" TargetMode="External"/><Relationship Id="rId14"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6252</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user29</cp:lastModifiedBy>
  <cp:revision>2</cp:revision>
  <cp:lastPrinted>2021-09-15T03:52:00Z</cp:lastPrinted>
  <dcterms:created xsi:type="dcterms:W3CDTF">2021-09-15T03:31:00Z</dcterms:created>
  <dcterms:modified xsi:type="dcterms:W3CDTF">2021-09-15T03:53:00Z</dcterms:modified>
</cp:coreProperties>
</file>